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2D06D95A" w:rsidR="008D0FE5" w:rsidRPr="00B72D2C" w:rsidRDefault="0003553B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  <w:r w:rsidRPr="00B72D2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  <w:t>Príloha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0442EE" w:rsidRPr="00B72D2C" w14:paraId="45B07227" w14:textId="77777777" w:rsidTr="001B0B62">
        <w:trPr>
          <w:trHeight w:val="409"/>
        </w:trPr>
        <w:tc>
          <w:tcPr>
            <w:tcW w:w="1980" w:type="dxa"/>
            <w:shd w:val="clear" w:color="auto" w:fill="3EA6C2"/>
          </w:tcPr>
          <w:p w14:paraId="763B6432" w14:textId="43C80672" w:rsidR="00C87EAE" w:rsidRPr="00B72D2C" w:rsidRDefault="000442EE" w:rsidP="008F300E">
            <w:pPr>
              <w:rPr>
                <w:rFonts w:eastAsiaTheme="majorEastAsia" w:cstheme="majorBidi"/>
                <w:spacing w:val="5"/>
                <w:kern w:val="28"/>
                <w:lang w:val="sk-SK"/>
              </w:rPr>
            </w:pPr>
            <w:r w:rsidRPr="00B72D2C">
              <w:rPr>
                <w:b/>
                <w:bCs/>
                <w:color w:val="FFFFFF" w:themeColor="background1"/>
                <w:lang w:val="sk-SK"/>
              </w:rPr>
              <w:t>Názov aktivity</w:t>
            </w:r>
          </w:p>
        </w:tc>
        <w:tc>
          <w:tcPr>
            <w:tcW w:w="7371" w:type="dxa"/>
          </w:tcPr>
          <w:p w14:paraId="5F7FD237" w14:textId="1FBC9076" w:rsidR="00C87EAE" w:rsidRPr="00B72D2C" w:rsidRDefault="005B778A" w:rsidP="008F300E">
            <w:pPr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</w:pPr>
            <w:r w:rsidRPr="00B72D2C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 xml:space="preserve">UNFAIRGROUND </w:t>
            </w:r>
            <w:r w:rsidR="00056320" w:rsidRPr="00B72D2C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 xml:space="preserve">– </w:t>
            </w:r>
            <w:r w:rsidR="007A1D20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>N</w:t>
            </w:r>
            <w:r w:rsidR="00056320" w:rsidRPr="00B72D2C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 xml:space="preserve">eférová krajina - </w:t>
            </w:r>
            <w:r w:rsidRPr="00B72D2C">
              <w:rPr>
                <w:rFonts w:eastAsiaTheme="majorEastAsia" w:cstheme="minorHAnsi"/>
                <w:i/>
                <w:iCs/>
                <w:spacing w:val="5"/>
                <w:kern w:val="28"/>
                <w:lang w:val="sk-SK"/>
              </w:rPr>
              <w:t>hranie rolí</w:t>
            </w:r>
          </w:p>
        </w:tc>
      </w:tr>
    </w:tbl>
    <w:tbl>
      <w:tblPr>
        <w:tblStyle w:val="Tabukasozoznamom3zvraznenie5"/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18"/>
        <w:gridCol w:w="745"/>
        <w:gridCol w:w="1124"/>
        <w:gridCol w:w="1124"/>
        <w:gridCol w:w="1124"/>
        <w:gridCol w:w="1124"/>
      </w:tblGrid>
      <w:tr w:rsidR="001B0B62" w:rsidRPr="00B72D2C" w14:paraId="7D7A4152" w14:textId="77777777" w:rsidTr="001B0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1" w:type="dxa"/>
          </w:tcPr>
          <w:p w14:paraId="105897CB" w14:textId="77777777" w:rsidR="009C4526" w:rsidRPr="00B72D2C" w:rsidRDefault="009C4526" w:rsidP="005B3078">
            <w:pPr>
              <w:rPr>
                <w:lang w:val="sk-SK"/>
              </w:rPr>
            </w:pPr>
            <w:r w:rsidRPr="00B72D2C">
              <w:rPr>
                <w:sz w:val="24"/>
                <w:lang w:val="sk-SK"/>
              </w:rPr>
              <w:t>Súvisiace moduly</w:t>
            </w:r>
          </w:p>
        </w:tc>
        <w:tc>
          <w:tcPr>
            <w:tcW w:w="718" w:type="dxa"/>
            <w:shd w:val="clear" w:color="auto" w:fill="auto"/>
          </w:tcPr>
          <w:p w14:paraId="31C3F713" w14:textId="77777777" w:rsidR="009C4526" w:rsidRPr="00B72D2C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B72D2C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45EA73CF" w14:textId="77777777" w:rsidR="009C4526" w:rsidRPr="00B72D2C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B72D2C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4E69B938" w14:textId="77777777" w:rsidR="009C4526" w:rsidRPr="00B72D2C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B72D2C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3</w:t>
            </w:r>
          </w:p>
        </w:tc>
        <w:tc>
          <w:tcPr>
            <w:tcW w:w="1124" w:type="dxa"/>
            <w:shd w:val="clear" w:color="auto" w:fill="auto"/>
          </w:tcPr>
          <w:p w14:paraId="48F37E32" w14:textId="77777777" w:rsidR="009C4526" w:rsidRPr="00B72D2C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B72D2C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403D30BC" w14:textId="77777777" w:rsidR="009C4526" w:rsidRPr="00B72D2C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B72D2C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5</w:t>
            </w:r>
          </w:p>
        </w:tc>
        <w:tc>
          <w:tcPr>
            <w:tcW w:w="1124" w:type="dxa"/>
            <w:shd w:val="clear" w:color="auto" w:fill="FFFFFF" w:themeFill="background1"/>
          </w:tcPr>
          <w:p w14:paraId="06837DB5" w14:textId="77777777" w:rsidR="009C4526" w:rsidRPr="00B72D2C" w:rsidRDefault="009C4526" w:rsidP="005B3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B72D2C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6</w:t>
            </w:r>
          </w:p>
        </w:tc>
      </w:tr>
      <w:tr w:rsidR="001B0B62" w:rsidRPr="00B72D2C" w14:paraId="0C5A86B4" w14:textId="77777777" w:rsidTr="001B0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</w:tcPr>
          <w:p w14:paraId="5628EC4F" w14:textId="77777777" w:rsidR="009C4526" w:rsidRPr="00B72D2C" w:rsidRDefault="009C4526" w:rsidP="005B3078">
            <w:pPr>
              <w:rPr>
                <w:sz w:val="24"/>
                <w:lang w:val="sk-SK"/>
              </w:rPr>
            </w:pPr>
          </w:p>
        </w:tc>
        <w:tc>
          <w:tcPr>
            <w:tcW w:w="718" w:type="dxa"/>
            <w:shd w:val="clear" w:color="auto" w:fill="auto"/>
          </w:tcPr>
          <w:p w14:paraId="7AFE86E9" w14:textId="77777777" w:rsidR="009C4526" w:rsidRPr="00B72D2C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745" w:type="dxa"/>
            <w:shd w:val="clear" w:color="auto" w:fill="auto"/>
          </w:tcPr>
          <w:p w14:paraId="118A8E49" w14:textId="77777777" w:rsidR="009C4526" w:rsidRPr="00B72D2C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1124" w:type="dxa"/>
            <w:shd w:val="clear" w:color="auto" w:fill="auto"/>
          </w:tcPr>
          <w:p w14:paraId="0B8140E4" w14:textId="77777777" w:rsidR="009C4526" w:rsidRPr="00B72D2C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  <w:r w:rsidRPr="00B72D2C"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14:paraId="78A33168" w14:textId="77777777" w:rsidR="009C4526" w:rsidRPr="00B72D2C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1124" w:type="dxa"/>
            <w:shd w:val="clear" w:color="auto" w:fill="auto"/>
          </w:tcPr>
          <w:p w14:paraId="27AB6708" w14:textId="77777777" w:rsidR="009C4526" w:rsidRPr="00B72D2C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759C684F" w14:textId="77777777" w:rsidR="009C4526" w:rsidRPr="00B72D2C" w:rsidRDefault="009C4526" w:rsidP="005B3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</w:tr>
    </w:tbl>
    <w:p w14:paraId="26DC2B21" w14:textId="77777777" w:rsidR="00C07F38" w:rsidRPr="00B72D2C" w:rsidRDefault="00C07F38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sk-SK"/>
        </w:rPr>
      </w:pPr>
    </w:p>
    <w:p w14:paraId="1ED646FA" w14:textId="77777777" w:rsidR="00E8656E" w:rsidRPr="00B72D2C" w:rsidRDefault="00E8656E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B72D2C">
        <w:rPr>
          <w:b/>
          <w:bCs/>
          <w:sz w:val="24"/>
          <w:lang w:val="sk-SK"/>
        </w:rPr>
        <w:t xml:space="preserve">Príklady kariet s úlohami </w:t>
      </w:r>
    </w:p>
    <w:p w14:paraId="6BAD6B58" w14:textId="61016B69" w:rsidR="00CA6FF0" w:rsidRPr="00B72D2C" w:rsidRDefault="00CA6FF0" w:rsidP="00F92186">
      <w:pPr>
        <w:tabs>
          <w:tab w:val="left" w:pos="1590"/>
        </w:tabs>
        <w:rPr>
          <w:b/>
          <w:bCs/>
          <w:sz w:val="24"/>
          <w:lang w:val="sk-SK"/>
        </w:rPr>
      </w:pPr>
      <w:r w:rsidRPr="00B72D2C">
        <w:rPr>
          <w:b/>
          <w:bCs/>
          <w:sz w:val="24"/>
          <w:lang w:val="sk-SK"/>
        </w:rPr>
        <w:t xml:space="preserve">Poznámka: Karty s úlohami musia byť prepojené s vlastnosťami použitými v </w:t>
      </w:r>
      <w:proofErr w:type="spellStart"/>
      <w:r w:rsidRPr="00B72D2C">
        <w:rPr>
          <w:b/>
          <w:bCs/>
          <w:sz w:val="24"/>
          <w:lang w:val="sk-SK"/>
        </w:rPr>
        <w:t>energizéri</w:t>
      </w:r>
      <w:proofErr w:type="spellEnd"/>
      <w:r w:rsidRPr="00B72D2C">
        <w:rPr>
          <w:b/>
          <w:bCs/>
          <w:sz w:val="24"/>
          <w:lang w:val="sk-SK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B72D2C" w:rsidRPr="00B72D2C" w14:paraId="38A3349F" w14:textId="77777777" w:rsidTr="005B3078">
        <w:tc>
          <w:tcPr>
            <w:tcW w:w="2972" w:type="dxa"/>
          </w:tcPr>
          <w:p w14:paraId="36E497F1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7AA5C75F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 xml:space="preserve">Nemáte radi ľudí, ktorí jedia mäso. Budete pracovať len s vegetariánmi </w:t>
            </w:r>
          </w:p>
        </w:tc>
        <w:tc>
          <w:tcPr>
            <w:tcW w:w="2835" w:type="dxa"/>
          </w:tcPr>
          <w:p w14:paraId="44DE8B03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2887C38A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Uprednostňujete pozitívnu atmosféru a snažíte sa všetkých pri práci rozosmiať.</w:t>
            </w:r>
          </w:p>
          <w:p w14:paraId="7B65499D" w14:textId="77777777" w:rsidR="00B72D2C" w:rsidRPr="00B72D2C" w:rsidRDefault="00B72D2C" w:rsidP="005B3078">
            <w:pPr>
              <w:rPr>
                <w:lang w:val="sk-SK"/>
              </w:rPr>
            </w:pPr>
          </w:p>
        </w:tc>
        <w:tc>
          <w:tcPr>
            <w:tcW w:w="2977" w:type="dxa"/>
          </w:tcPr>
          <w:p w14:paraId="77C60CFC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03ED109E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Zostanete sami a budete pozorovať bez toho, aby ste niečo robili alebo hovorili.</w:t>
            </w:r>
          </w:p>
        </w:tc>
      </w:tr>
      <w:tr w:rsidR="00B72D2C" w:rsidRPr="00B72D2C" w14:paraId="1DEE6331" w14:textId="77777777" w:rsidTr="005B3078">
        <w:tc>
          <w:tcPr>
            <w:tcW w:w="2972" w:type="dxa"/>
          </w:tcPr>
          <w:p w14:paraId="68268C94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29EBFB49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Hovoríte len svojím rodným jazykom a odmietate nájsť spoločný jazyk, ktorým by ste hovorili s ostatnými ľuďmi.</w:t>
            </w:r>
          </w:p>
          <w:p w14:paraId="5D13DA1D" w14:textId="77777777" w:rsidR="00B72D2C" w:rsidRPr="00B72D2C" w:rsidRDefault="00B72D2C" w:rsidP="005B3078">
            <w:pPr>
              <w:rPr>
                <w:lang w:val="sk-SK"/>
              </w:rPr>
            </w:pPr>
          </w:p>
        </w:tc>
        <w:tc>
          <w:tcPr>
            <w:tcW w:w="2835" w:type="dxa"/>
          </w:tcPr>
          <w:p w14:paraId="5DA36605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608DC5B3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Ste plachý a zvyčajne robíte to, čo vám povedia ostatní.</w:t>
            </w:r>
          </w:p>
        </w:tc>
        <w:tc>
          <w:tcPr>
            <w:tcW w:w="2977" w:type="dxa"/>
          </w:tcPr>
          <w:p w14:paraId="39E655D8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547815EF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Bez ohľadu na to, čo sa deje, nasledujete vodcu.</w:t>
            </w:r>
          </w:p>
        </w:tc>
      </w:tr>
      <w:tr w:rsidR="00B72D2C" w:rsidRPr="00B72D2C" w14:paraId="2470BB34" w14:textId="77777777" w:rsidTr="005B3078">
        <w:tc>
          <w:tcPr>
            <w:tcW w:w="2972" w:type="dxa"/>
          </w:tcPr>
          <w:p w14:paraId="5D6021D2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4BFE5905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Nemáte radi ľudí, ktorí nosia džínsy. Nehovoríte a nepracujete s nimi</w:t>
            </w:r>
          </w:p>
          <w:p w14:paraId="77A9E596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4BD9A45A" w14:textId="77777777" w:rsidR="00B72D2C" w:rsidRPr="00B72D2C" w:rsidRDefault="00B72D2C" w:rsidP="005B3078">
            <w:pPr>
              <w:rPr>
                <w:lang w:val="sk-SK"/>
              </w:rPr>
            </w:pPr>
          </w:p>
        </w:tc>
        <w:tc>
          <w:tcPr>
            <w:tcW w:w="2835" w:type="dxa"/>
          </w:tcPr>
          <w:p w14:paraId="7782EA15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745B1C37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Všetkým hovoríte, že by mali diskriminovať ľudí, ktorí nosia niečo biele.</w:t>
            </w:r>
          </w:p>
        </w:tc>
        <w:tc>
          <w:tcPr>
            <w:tcW w:w="2977" w:type="dxa"/>
          </w:tcPr>
          <w:p w14:paraId="66565C18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1A17F723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Za teplé nápoje ste zodpovední vy. Choďte za personálom a požiadajte ho o kávu a čaj. Chlapcom kávu a čaj nedávajte.</w:t>
            </w:r>
          </w:p>
        </w:tc>
      </w:tr>
      <w:tr w:rsidR="00B72D2C" w:rsidRPr="00B72D2C" w14:paraId="6293D20B" w14:textId="77777777" w:rsidTr="005B3078">
        <w:tc>
          <w:tcPr>
            <w:tcW w:w="2972" w:type="dxa"/>
          </w:tcPr>
          <w:p w14:paraId="13CA8A4B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5C280EE6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Diskriminujete ľavákov, pretože si myslíte, že pracujú pomaly. Každému hovoríte, že by sa mal vyhýbať práci s ľavákmi z dôvodu efektívnosti.</w:t>
            </w:r>
          </w:p>
        </w:tc>
        <w:tc>
          <w:tcPr>
            <w:tcW w:w="2835" w:type="dxa"/>
          </w:tcPr>
          <w:p w14:paraId="07D07B7A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641DBCB4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Ste jedináčik a nekomunikujete s ľuďmi, ktorí majú súrodencov.</w:t>
            </w:r>
          </w:p>
        </w:tc>
        <w:tc>
          <w:tcPr>
            <w:tcW w:w="2977" w:type="dxa"/>
          </w:tcPr>
          <w:p w14:paraId="63DD26DF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36291EEA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Nahneváte sa, keď sa stane niečo nespravodlivé, a snažíte sa pomôcť.</w:t>
            </w:r>
          </w:p>
        </w:tc>
      </w:tr>
      <w:tr w:rsidR="00B72D2C" w:rsidRPr="00B72D2C" w14:paraId="6BFE14F9" w14:textId="77777777" w:rsidTr="005B3078">
        <w:tc>
          <w:tcPr>
            <w:tcW w:w="2972" w:type="dxa"/>
          </w:tcPr>
          <w:p w14:paraId="5BEDE46F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50615A81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Radi sa ujmete vedenia v každej situácii. Nenecháte si od nikoho poradiť a odmietate pracovať v prípade, že sa deje po vašom.</w:t>
            </w:r>
          </w:p>
        </w:tc>
        <w:tc>
          <w:tcPr>
            <w:tcW w:w="2835" w:type="dxa"/>
          </w:tcPr>
          <w:p w14:paraId="41D9DB15" w14:textId="77777777" w:rsidR="00B72D2C" w:rsidRPr="00B72D2C" w:rsidRDefault="00B72D2C" w:rsidP="005B3078">
            <w:pPr>
              <w:rPr>
                <w:lang w:val="sk-SK"/>
              </w:rPr>
            </w:pPr>
          </w:p>
          <w:p w14:paraId="5DB694C3" w14:textId="77777777" w:rsidR="00B72D2C" w:rsidRPr="00B72D2C" w:rsidRDefault="00B72D2C" w:rsidP="005B3078">
            <w:pPr>
              <w:rPr>
                <w:lang w:val="sk-SK"/>
              </w:rPr>
            </w:pPr>
            <w:r w:rsidRPr="00B72D2C">
              <w:rPr>
                <w:lang w:val="sk-SK"/>
              </w:rPr>
              <w:t>Diskriminujete každého, kto má na sebe niečo čierne. Nehovoríte s nimi a nepracujete s nimi</w:t>
            </w:r>
          </w:p>
          <w:p w14:paraId="4075D867" w14:textId="77777777" w:rsidR="00B72D2C" w:rsidRPr="00B72D2C" w:rsidRDefault="00B72D2C" w:rsidP="005B3078">
            <w:pPr>
              <w:rPr>
                <w:lang w:val="sk-SK"/>
              </w:rPr>
            </w:pPr>
          </w:p>
        </w:tc>
        <w:tc>
          <w:tcPr>
            <w:tcW w:w="2977" w:type="dxa"/>
          </w:tcPr>
          <w:p w14:paraId="03FBBFEA" w14:textId="77777777" w:rsidR="00B72D2C" w:rsidRPr="00B72D2C" w:rsidRDefault="00B72D2C" w:rsidP="005B3078">
            <w:pPr>
              <w:rPr>
                <w:lang w:val="sk-SK"/>
              </w:rPr>
            </w:pPr>
          </w:p>
        </w:tc>
      </w:tr>
    </w:tbl>
    <w:p w14:paraId="5820111A" w14:textId="7E2B3AB4" w:rsidR="003F5307" w:rsidRPr="00B72D2C" w:rsidRDefault="003F5307" w:rsidP="00F92186">
      <w:pPr>
        <w:tabs>
          <w:tab w:val="left" w:pos="1590"/>
        </w:tabs>
        <w:rPr>
          <w:sz w:val="24"/>
          <w:lang w:val="sk-SK"/>
        </w:rPr>
      </w:pPr>
    </w:p>
    <w:sectPr w:rsidR="003F5307" w:rsidRPr="00B72D2C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657D6" w14:textId="77777777" w:rsidR="001D624B" w:rsidRDefault="001D624B" w:rsidP="000D1CD3">
      <w:pPr>
        <w:spacing w:after="0" w:line="240" w:lineRule="auto"/>
      </w:pPr>
      <w:r>
        <w:separator/>
      </w:r>
    </w:p>
  </w:endnote>
  <w:endnote w:type="continuationSeparator" w:id="0">
    <w:p w14:paraId="0708373D" w14:textId="77777777" w:rsidR="001D624B" w:rsidRDefault="001D624B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33D6E" w14:textId="77777777" w:rsidR="001D624B" w:rsidRDefault="001D624B" w:rsidP="000D1CD3">
      <w:pPr>
        <w:spacing w:after="0" w:line="240" w:lineRule="auto"/>
      </w:pPr>
      <w:r>
        <w:separator/>
      </w:r>
    </w:p>
  </w:footnote>
  <w:footnote w:type="continuationSeparator" w:id="0">
    <w:p w14:paraId="348566DA" w14:textId="77777777" w:rsidR="001D624B" w:rsidRDefault="001D624B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553B"/>
    <w:rsid w:val="000442EE"/>
    <w:rsid w:val="000447D4"/>
    <w:rsid w:val="00056320"/>
    <w:rsid w:val="000567E0"/>
    <w:rsid w:val="00075514"/>
    <w:rsid w:val="0008199A"/>
    <w:rsid w:val="0009022B"/>
    <w:rsid w:val="00095146"/>
    <w:rsid w:val="000A3063"/>
    <w:rsid w:val="000A36D4"/>
    <w:rsid w:val="000B0DF5"/>
    <w:rsid w:val="000B12D0"/>
    <w:rsid w:val="000C0A89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5DEC"/>
    <w:rsid w:val="00116217"/>
    <w:rsid w:val="00137B43"/>
    <w:rsid w:val="0015238D"/>
    <w:rsid w:val="00166D74"/>
    <w:rsid w:val="001707B6"/>
    <w:rsid w:val="00185551"/>
    <w:rsid w:val="001935EF"/>
    <w:rsid w:val="001A7079"/>
    <w:rsid w:val="001B0B62"/>
    <w:rsid w:val="001C0BBE"/>
    <w:rsid w:val="001C6E99"/>
    <w:rsid w:val="001D1FC8"/>
    <w:rsid w:val="001D624B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D5114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D5604"/>
    <w:rsid w:val="003E2796"/>
    <w:rsid w:val="003F45D8"/>
    <w:rsid w:val="003F5307"/>
    <w:rsid w:val="003F6F6A"/>
    <w:rsid w:val="003F74F9"/>
    <w:rsid w:val="00412750"/>
    <w:rsid w:val="00427A2A"/>
    <w:rsid w:val="00431CEE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A5EDB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B778A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089A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1D20"/>
    <w:rsid w:val="007A39AC"/>
    <w:rsid w:val="007A5362"/>
    <w:rsid w:val="007B008D"/>
    <w:rsid w:val="007B4050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479A1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300E"/>
    <w:rsid w:val="008F5517"/>
    <w:rsid w:val="00906F1A"/>
    <w:rsid w:val="009074BD"/>
    <w:rsid w:val="00911C3A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C4526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2F24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5CAA"/>
    <w:rsid w:val="00B56F34"/>
    <w:rsid w:val="00B72D2C"/>
    <w:rsid w:val="00B821A7"/>
    <w:rsid w:val="00B83669"/>
    <w:rsid w:val="00B87E75"/>
    <w:rsid w:val="00B91FAB"/>
    <w:rsid w:val="00BA1DB5"/>
    <w:rsid w:val="00BB1470"/>
    <w:rsid w:val="00BC1CFE"/>
    <w:rsid w:val="00BF1281"/>
    <w:rsid w:val="00C07F38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87EAE"/>
    <w:rsid w:val="00C91CE2"/>
    <w:rsid w:val="00CA4E5B"/>
    <w:rsid w:val="00CA6FF0"/>
    <w:rsid w:val="00CB3C0A"/>
    <w:rsid w:val="00CB4C63"/>
    <w:rsid w:val="00CB5227"/>
    <w:rsid w:val="00CB5669"/>
    <w:rsid w:val="00CB72E9"/>
    <w:rsid w:val="00CC060C"/>
    <w:rsid w:val="00CC0BE1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53A67"/>
    <w:rsid w:val="00D60022"/>
    <w:rsid w:val="00D66096"/>
    <w:rsid w:val="00D75DEA"/>
    <w:rsid w:val="00D801BE"/>
    <w:rsid w:val="00D90C98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0EAF"/>
    <w:rsid w:val="00E42B47"/>
    <w:rsid w:val="00E44160"/>
    <w:rsid w:val="00E44A23"/>
    <w:rsid w:val="00E45FF7"/>
    <w:rsid w:val="00E5515F"/>
    <w:rsid w:val="00E62415"/>
    <w:rsid w:val="00E71BD4"/>
    <w:rsid w:val="00E73F03"/>
    <w:rsid w:val="00E8656E"/>
    <w:rsid w:val="00E9705E"/>
    <w:rsid w:val="00EA0879"/>
    <w:rsid w:val="00EA08C5"/>
    <w:rsid w:val="00EA1156"/>
    <w:rsid w:val="00EA7E16"/>
    <w:rsid w:val="00EB1602"/>
    <w:rsid w:val="00EB3767"/>
    <w:rsid w:val="00EC2AF4"/>
    <w:rsid w:val="00ED2AEC"/>
    <w:rsid w:val="00ED5D75"/>
    <w:rsid w:val="00EE6A01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2186"/>
    <w:rsid w:val="00F945BE"/>
    <w:rsid w:val="00F94F7D"/>
    <w:rsid w:val="00F95DA8"/>
    <w:rsid w:val="00FB060B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8</cp:revision>
  <dcterms:created xsi:type="dcterms:W3CDTF">2024-07-20T16:39:00Z</dcterms:created>
  <dcterms:modified xsi:type="dcterms:W3CDTF">2024-07-20T16:51:00Z</dcterms:modified>
</cp:coreProperties>
</file>