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2A" w:rsidRPr="00A02C19" w:rsidRDefault="000E2A28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A02C19">
        <w:rPr>
          <w:rFonts w:asciiTheme="minorHAnsi" w:hAnsiTheme="minorHAnsi"/>
          <w:b/>
          <w:bCs/>
          <w:sz w:val="44"/>
          <w:lang w:val="bg-BG"/>
        </w:rPr>
        <w:t>Информационен материал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5101"/>
      </w:tblGrid>
      <w:tr w:rsidR="004C642A" w:rsidRPr="00A02C19" w:rsidTr="004C6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8" w:type="dxa"/>
          </w:tcPr>
          <w:p w:rsidR="004C642A" w:rsidRPr="00A02C19" w:rsidRDefault="000E2A28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A02C19">
              <w:rPr>
                <w:lang w:val="bg-BG"/>
              </w:rPr>
              <w:t>Наименование на дейността</w:t>
            </w:r>
          </w:p>
        </w:tc>
        <w:tc>
          <w:tcPr>
            <w:tcW w:w="5101" w:type="dxa"/>
            <w:shd w:val="clear" w:color="auto" w:fill="auto"/>
          </w:tcPr>
          <w:p w:rsidR="004C642A" w:rsidRPr="00A02C19" w:rsidRDefault="000E2A2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02C19">
              <w:rPr>
                <w:color w:val="auto"/>
                <w:lang w:val="bg-BG"/>
              </w:rPr>
              <w:t>Речник на негативните думи</w:t>
            </w:r>
            <w:r w:rsidRPr="00A02C19">
              <w:rPr>
                <w:color w:val="auto"/>
                <w:lang w:val="bg-BG"/>
              </w:rPr>
              <w:t xml:space="preserve">  </w:t>
            </w:r>
          </w:p>
        </w:tc>
      </w:tr>
    </w:tbl>
    <w:tbl>
      <w:tblPr>
        <w:tblpPr w:leftFromText="180" w:rightFromText="180" w:vertAnchor="text" w:horzAnchor="page" w:tblpX="1432" w:tblpY="97"/>
        <w:tblOverlap w:val="never"/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4"/>
        <w:gridCol w:w="185"/>
      </w:tblGrid>
      <w:tr w:rsidR="004C642A" w:rsidRPr="00A02C19">
        <w:trPr>
          <w:tblCellSpacing w:w="37" w:type="dxa"/>
        </w:trPr>
        <w:tc>
          <w:tcPr>
            <w:tcW w:w="0" w:type="auto"/>
            <w:vAlign w:val="center"/>
          </w:tcPr>
          <w:p w:rsidR="004C642A" w:rsidRPr="00A02C19" w:rsidRDefault="000E2A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 w:eastAsia="sl-SI"/>
              </w:rPr>
            </w:pPr>
            <w:r w:rsidRPr="00A02C19">
              <w:rPr>
                <w:rFonts w:eastAsia="Times New Roman"/>
                <w:b/>
                <w:bCs/>
                <w:sz w:val="36"/>
                <w:szCs w:val="36"/>
                <w:lang w:val="bg-BG" w:eastAsia="sl-SI"/>
              </w:rPr>
              <w:t>Речник на негативните думи</w:t>
            </w:r>
            <w:r w:rsidRPr="00A02C19">
              <w:rPr>
                <w:rFonts w:eastAsia="Times New Roman" w:cstheme="minorHAnsi"/>
                <w:b/>
                <w:bCs/>
                <w:sz w:val="36"/>
                <w:szCs w:val="36"/>
                <w:lang w:val="bg-BG" w:eastAsia="sl-S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C642A" w:rsidRPr="00A02C19" w:rsidRDefault="004C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sl-SI"/>
              </w:rPr>
            </w:pPr>
          </w:p>
        </w:tc>
      </w:tr>
    </w:tbl>
    <w:tbl>
      <w:tblPr>
        <w:tblpPr w:leftFromText="180" w:rightFromText="180" w:vertAnchor="text" w:horzAnchor="page" w:tblpX="1376" w:tblpY="621"/>
        <w:tblOverlap w:val="never"/>
        <w:tblW w:w="9570" w:type="dxa"/>
        <w:tblLook w:val="04A0" w:firstRow="1" w:lastRow="0" w:firstColumn="1" w:lastColumn="0" w:noHBand="0" w:noVBand="1"/>
      </w:tblPr>
      <w:tblGrid>
        <w:gridCol w:w="1411"/>
        <w:gridCol w:w="1722"/>
        <w:gridCol w:w="1820"/>
        <w:gridCol w:w="1509"/>
        <w:gridCol w:w="1641"/>
        <w:gridCol w:w="1516"/>
      </w:tblGrid>
      <w:tr w:rsidR="004C642A" w:rsidRPr="00A02C19">
        <w:trPr>
          <w:trHeight w:val="30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A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гротеска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bookmarkStart w:id="0" w:name="_GoBack"/>
            <w:bookmarkEnd w:id="0"/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неразбран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предпазлив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тревожен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агресивно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груб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лаком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неразумно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предразсъдъци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тревожно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адски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грубост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лепкав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несправедлив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престъпник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тромав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алчност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Д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лепкаво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несъвършен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провал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трудно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апатия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да се уплаши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липсващ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нещастен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прогнил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тъжен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Б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депресиран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лишен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низко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противен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У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банално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дефектно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лошо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никога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противоречив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увреждане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беден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деформиран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луд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никой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противоречие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увреждащ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бедствие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дивак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луд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нула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Р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ужасен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безвкусен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дразня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разгневен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ужасяващ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безмилостен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дребен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мизерно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обидно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разлагащ се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Х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безобразно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Е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мрачен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обикновен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разстроен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хладнокръвен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безписмен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ерозиращ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мръсен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объркан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разхвърлян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Ч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безполезен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Ж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мухлясал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окаян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рана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чудовищен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безсмислен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жесток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мърляв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омраза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ревнив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чудовищно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безсмислица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З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мъртъв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оплаквам се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ридание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Ш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безчестен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зависим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отблъскващ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рязане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шокиращ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безчувствен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загуба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наивен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отвратителен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С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Щ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бодливо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замърсен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напрегнат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отказвам се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скалист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щета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lastRenderedPageBreak/>
              <w:t>бой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заплашително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напускане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отмъстителен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скръбен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Я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болен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заплашително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нараняват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отмъщение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скучно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ядосан</w:t>
            </w: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болест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заседнал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отрицание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слаб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болка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злобен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 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отрицателен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слузест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бурен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зловещ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 може да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отричане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смущават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злодейски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 трябва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отровен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срив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вик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злонамерен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неблагоприятно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отхвърляне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виновен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зъл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невеж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влечуго подобен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И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невзрачен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палав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странно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вонящ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игнориране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невъзможен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песимистичен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враждебен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изморен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неелегантен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плач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страшен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вреда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измъчен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нежелан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плашещ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стресиращ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вреден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К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незадоволителен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подкопава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студен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коварен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нездравословен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подъл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счупено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гаден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коравосърдечен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незрял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покварен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съжалявам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гримаса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корозивен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некачествен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порок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съмнителен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гроб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корумпиран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непочтен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порочен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b/>
                <w:bCs/>
                <w:color w:val="FF0000"/>
                <w:lang w:val="bg-BG"/>
              </w:rPr>
            </w:pPr>
            <w:r w:rsidRPr="00A02C19">
              <w:rPr>
                <w:rFonts w:ascii="Calibri" w:eastAsia="SimSun" w:hAnsi="Calibri" w:cs="Calibri"/>
                <w:b/>
                <w:bCs/>
                <w:color w:val="FF0000"/>
                <w:lang w:val="bg-BG" w:eastAsia="zh-CN" w:bidi="ar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4C642A" w:rsidRPr="00A02C19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грозен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неприятен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потискащ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4C642A" w:rsidRPr="00A02C19" w:rsidRDefault="000E2A28">
            <w:pPr>
              <w:jc w:val="center"/>
              <w:textAlignment w:val="top"/>
              <w:rPr>
                <w:rFonts w:ascii="Calibri" w:hAnsi="Calibri" w:cs="Calibri"/>
                <w:color w:val="000000"/>
                <w:lang w:val="bg-BG"/>
              </w:rPr>
            </w:pPr>
            <w:r w:rsidRPr="00A02C19">
              <w:rPr>
                <w:rFonts w:ascii="Calibri" w:eastAsia="SimSun" w:hAnsi="Calibri" w:cs="Calibri"/>
                <w:color w:val="000000"/>
                <w:lang w:val="bg-BG" w:eastAsia="zh-CN" w:bidi="ar"/>
              </w:rPr>
              <w:t>тежък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42A" w:rsidRPr="00A02C19" w:rsidRDefault="004C642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</w:tbl>
    <w:p w:rsidR="004C642A" w:rsidRPr="00A02C19" w:rsidRDefault="004C642A">
      <w:pPr>
        <w:rPr>
          <w:b/>
          <w:i/>
          <w:color w:val="C00000"/>
          <w:sz w:val="24"/>
          <w:lang w:val="bg-BG"/>
        </w:rPr>
      </w:pPr>
    </w:p>
    <w:sectPr w:rsidR="004C642A" w:rsidRPr="00A02C19">
      <w:headerReference w:type="default" r:id="rId7"/>
      <w:footerReference w:type="default" r:id="rId8"/>
      <w:pgSz w:w="11906" w:h="16838"/>
      <w:pgMar w:top="567" w:right="849" w:bottom="1493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28" w:rsidRDefault="000E2A28">
      <w:pPr>
        <w:spacing w:line="240" w:lineRule="auto"/>
      </w:pPr>
      <w:r>
        <w:separator/>
      </w:r>
    </w:p>
  </w:endnote>
  <w:endnote w:type="continuationSeparator" w:id="0">
    <w:p w:rsidR="000E2A28" w:rsidRDefault="000E2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2A" w:rsidRDefault="000E2A28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28" w:rsidRDefault="000E2A28">
      <w:pPr>
        <w:spacing w:after="0"/>
      </w:pPr>
      <w:r>
        <w:separator/>
      </w:r>
    </w:p>
  </w:footnote>
  <w:footnote w:type="continuationSeparator" w:id="0">
    <w:p w:rsidR="000E2A28" w:rsidRDefault="000E2A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2A" w:rsidRDefault="000E2A28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42A" w:rsidRDefault="004C6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2A28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C642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C19"/>
    <w:rsid w:val="00A249AA"/>
    <w:rsid w:val="00A37DE6"/>
    <w:rsid w:val="00A432CA"/>
    <w:rsid w:val="00A548E8"/>
    <w:rsid w:val="00A60D15"/>
    <w:rsid w:val="00A61AA6"/>
    <w:rsid w:val="00A977F3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E7E19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4982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598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63DC1-18A0-4EA8-9EC2-65F41C4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41E9-11AD-4C19-BF88-EB6719B7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2023-11-13T16:35:00Z</dcterms:created>
  <dcterms:modified xsi:type="dcterms:W3CDTF">2024-08-30T21:01:00Z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08FF253FA8614F8D97395145FE742A83_12</vt:lpwstr>
  </property>
</Properties>
</file>