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D52" w:rsidRPr="00A47D73" w:rsidRDefault="00C828FD">
      <w:pPr>
        <w:pStyle w:val="Title"/>
        <w:pBdr>
          <w:bottom w:val="none" w:sz="0" w:space="0" w:color="auto"/>
        </w:pBdr>
        <w:jc w:val="center"/>
        <w:rPr>
          <w:rFonts w:asciiTheme="minorHAnsi" w:hAnsiTheme="minorHAnsi"/>
          <w:b/>
          <w:bCs/>
          <w:lang w:val="bg-BG"/>
        </w:rPr>
      </w:pPr>
      <w:r w:rsidRPr="00A47D73">
        <w:rPr>
          <w:rFonts w:asciiTheme="minorHAnsi" w:hAnsiTheme="minorHAnsi"/>
          <w:b/>
          <w:bCs/>
          <w:sz w:val="44"/>
          <w:lang w:val="bg-BG"/>
        </w:rPr>
        <w:t>Материали за раздаване</w:t>
      </w:r>
    </w:p>
    <w:tbl>
      <w:tblPr>
        <w:tblStyle w:val="ListTable3-Accent51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096"/>
      </w:tblGrid>
      <w:tr w:rsidR="009D6D52" w:rsidRPr="00A47D73" w:rsidTr="009D6D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:rsidR="009D6D52" w:rsidRPr="00A47D73" w:rsidRDefault="00C828FD">
            <w:pPr>
              <w:spacing w:after="0" w:line="240" w:lineRule="auto"/>
              <w:rPr>
                <w:b w:val="0"/>
                <w:bCs w:val="0"/>
                <w:lang w:val="bg-BG"/>
              </w:rPr>
            </w:pPr>
            <w:r w:rsidRPr="00A47D73">
              <w:rPr>
                <w:lang w:val="bg-BG"/>
              </w:rPr>
              <w:t>Наименование на дейността</w:t>
            </w:r>
          </w:p>
        </w:tc>
        <w:tc>
          <w:tcPr>
            <w:tcW w:w="6096" w:type="dxa"/>
            <w:shd w:val="clear" w:color="auto" w:fill="auto"/>
          </w:tcPr>
          <w:p w:rsidR="009D6D52" w:rsidRPr="00A47D73" w:rsidRDefault="00A47D73" w:rsidP="00A47D7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bg-BG"/>
              </w:rPr>
            </w:pPr>
            <w:r w:rsidRPr="00A47D73">
              <w:rPr>
                <w:b w:val="0"/>
                <w:bCs w:val="0"/>
                <w:i/>
                <w:iCs/>
                <w:color w:val="auto"/>
                <w:lang w:val="bg-BG"/>
              </w:rPr>
              <w:t xml:space="preserve">Ролева игра </w:t>
            </w:r>
            <w:r w:rsidR="00C828FD" w:rsidRPr="00A47D73">
              <w:rPr>
                <w:b w:val="0"/>
                <w:bCs w:val="0"/>
                <w:i/>
                <w:iCs/>
                <w:color w:val="auto"/>
                <w:lang w:val="bg-BG"/>
              </w:rPr>
              <w:t xml:space="preserve">UNFAIRGROUND </w:t>
            </w:r>
          </w:p>
        </w:tc>
      </w:tr>
    </w:tbl>
    <w:p w:rsidR="009D6D52" w:rsidRPr="00A47D73" w:rsidRDefault="009D6D52">
      <w:pPr>
        <w:rPr>
          <w:lang w:val="bg-BG"/>
        </w:rPr>
      </w:pPr>
    </w:p>
    <w:tbl>
      <w:tblPr>
        <w:tblStyle w:val="ListTable3-Accent51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993"/>
        <w:gridCol w:w="992"/>
        <w:gridCol w:w="992"/>
        <w:gridCol w:w="992"/>
        <w:gridCol w:w="1134"/>
        <w:gridCol w:w="993"/>
      </w:tblGrid>
      <w:tr w:rsidR="009D6D52" w:rsidRPr="00A47D73" w:rsidTr="009D6D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:rsidR="009D6D52" w:rsidRPr="00A47D73" w:rsidRDefault="00C828FD">
            <w:pPr>
              <w:spacing w:after="0" w:line="240" w:lineRule="auto"/>
              <w:rPr>
                <w:b w:val="0"/>
                <w:bCs w:val="0"/>
                <w:lang w:val="bg-BG"/>
              </w:rPr>
            </w:pPr>
            <w:r w:rsidRPr="00A47D73">
              <w:rPr>
                <w:sz w:val="24"/>
                <w:lang w:val="bg-BG"/>
              </w:rPr>
              <w:t>Свързани модули</w:t>
            </w:r>
          </w:p>
        </w:tc>
        <w:tc>
          <w:tcPr>
            <w:tcW w:w="993" w:type="dxa"/>
            <w:shd w:val="clear" w:color="auto" w:fill="auto"/>
          </w:tcPr>
          <w:p w:rsidR="009D6D52" w:rsidRPr="00A47D73" w:rsidRDefault="00C828F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bg-BG"/>
              </w:rPr>
            </w:pPr>
            <w:r w:rsidRPr="00A47D73">
              <w:rPr>
                <w:rFonts w:eastAsia="Times New Roman" w:cs="Times New Roman"/>
                <w:color w:val="auto"/>
                <w:sz w:val="24"/>
                <w:szCs w:val="24"/>
                <w:lang w:val="bg-BG" w:eastAsia="el-GR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9D6D52" w:rsidRPr="00A47D73" w:rsidRDefault="00C828F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bg-BG"/>
              </w:rPr>
            </w:pPr>
            <w:r w:rsidRPr="00A47D73">
              <w:rPr>
                <w:rFonts w:eastAsia="Times New Roman" w:cs="Times New Roman"/>
                <w:color w:val="auto"/>
                <w:sz w:val="24"/>
                <w:szCs w:val="24"/>
                <w:lang w:val="bg-BG" w:eastAsia="el-GR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D6D52" w:rsidRPr="00A47D73" w:rsidRDefault="00C828F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bg-BG"/>
              </w:rPr>
            </w:pPr>
            <w:r w:rsidRPr="00A47D73">
              <w:rPr>
                <w:rFonts w:eastAsia="Times New Roman" w:cs="Times New Roman"/>
                <w:color w:val="auto"/>
                <w:sz w:val="24"/>
                <w:szCs w:val="24"/>
                <w:lang w:val="bg-BG" w:eastAsia="el-GR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9D6D52" w:rsidRPr="00A47D73" w:rsidRDefault="00C828F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bg-BG"/>
              </w:rPr>
            </w:pPr>
            <w:r w:rsidRPr="00A47D73">
              <w:rPr>
                <w:rFonts w:eastAsia="Times New Roman" w:cs="Times New Roman"/>
                <w:color w:val="auto"/>
                <w:sz w:val="24"/>
                <w:szCs w:val="24"/>
                <w:lang w:val="bg-BG" w:eastAsia="el-GR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D6D52" w:rsidRPr="00A47D73" w:rsidRDefault="00C828F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bg-BG"/>
              </w:rPr>
            </w:pPr>
            <w:r w:rsidRPr="00A47D73">
              <w:rPr>
                <w:rFonts w:eastAsia="Times New Roman" w:cs="Times New Roman"/>
                <w:color w:val="auto"/>
                <w:sz w:val="24"/>
                <w:szCs w:val="24"/>
                <w:lang w:val="bg-BG" w:eastAsia="el-GR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</w:tcPr>
          <w:p w:rsidR="009D6D52" w:rsidRPr="00A47D73" w:rsidRDefault="00C828F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bg-BG"/>
              </w:rPr>
            </w:pPr>
            <w:r w:rsidRPr="00A47D73">
              <w:rPr>
                <w:rFonts w:eastAsia="Times New Roman" w:cs="Times New Roman"/>
                <w:color w:val="auto"/>
                <w:sz w:val="24"/>
                <w:szCs w:val="24"/>
                <w:lang w:val="bg-BG" w:eastAsia="el-GR"/>
              </w:rPr>
              <w:t>6</w:t>
            </w:r>
          </w:p>
        </w:tc>
      </w:tr>
      <w:tr w:rsidR="009D6D52" w:rsidRPr="00A47D73" w:rsidTr="009D6D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</w:tcPr>
          <w:p w:rsidR="009D6D52" w:rsidRPr="00A47D73" w:rsidRDefault="009D6D52">
            <w:pPr>
              <w:spacing w:after="0" w:line="240" w:lineRule="auto"/>
              <w:rPr>
                <w:b w:val="0"/>
                <w:bCs w:val="0"/>
                <w:sz w:val="24"/>
                <w:lang w:val="bg-BG"/>
              </w:rPr>
            </w:pPr>
          </w:p>
        </w:tc>
        <w:tc>
          <w:tcPr>
            <w:tcW w:w="993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  <w:shd w:val="clear" w:color="auto" w:fill="auto"/>
          </w:tcPr>
          <w:p w:rsidR="009D6D52" w:rsidRPr="00A47D73" w:rsidRDefault="009D6D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bg-BG" w:eastAsia="el-GR"/>
              </w:rPr>
            </w:pPr>
          </w:p>
        </w:tc>
        <w:tc>
          <w:tcPr>
            <w:tcW w:w="992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  <w:shd w:val="clear" w:color="auto" w:fill="auto"/>
          </w:tcPr>
          <w:p w:rsidR="009D6D52" w:rsidRPr="00A47D73" w:rsidRDefault="009D6D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bg-BG" w:eastAsia="el-GR"/>
              </w:rPr>
            </w:pPr>
          </w:p>
        </w:tc>
        <w:tc>
          <w:tcPr>
            <w:tcW w:w="992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  <w:shd w:val="clear" w:color="auto" w:fill="auto"/>
          </w:tcPr>
          <w:p w:rsidR="009D6D52" w:rsidRPr="00A47D73" w:rsidRDefault="00C828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bg-BG" w:eastAsia="el-GR"/>
              </w:rPr>
            </w:pPr>
            <w:r w:rsidRPr="00A47D73">
              <w:rPr>
                <w:rFonts w:eastAsia="Times New Roman" w:cs="Times New Roman"/>
                <w:color w:val="0070C0"/>
                <w:sz w:val="24"/>
                <w:szCs w:val="24"/>
                <w:lang w:val="bg-BG" w:eastAsia="el-GR"/>
              </w:rPr>
              <w:t>X</w:t>
            </w:r>
          </w:p>
        </w:tc>
        <w:tc>
          <w:tcPr>
            <w:tcW w:w="992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  <w:shd w:val="clear" w:color="auto" w:fill="auto"/>
          </w:tcPr>
          <w:p w:rsidR="009D6D52" w:rsidRPr="00A47D73" w:rsidRDefault="009D6D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bg-BG" w:eastAsia="el-GR"/>
              </w:rPr>
            </w:pPr>
          </w:p>
        </w:tc>
        <w:tc>
          <w:tcPr>
            <w:tcW w:w="1134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  <w:shd w:val="clear" w:color="auto" w:fill="auto"/>
          </w:tcPr>
          <w:p w:rsidR="009D6D52" w:rsidRPr="00A47D73" w:rsidRDefault="009D6D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bg-BG" w:eastAsia="el-GR"/>
              </w:rPr>
            </w:pPr>
          </w:p>
        </w:tc>
        <w:tc>
          <w:tcPr>
            <w:tcW w:w="993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  <w:shd w:val="clear" w:color="auto" w:fill="FFFFFF" w:themeFill="background1"/>
          </w:tcPr>
          <w:p w:rsidR="009D6D52" w:rsidRPr="00A47D73" w:rsidRDefault="009D6D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bg-BG" w:eastAsia="el-GR"/>
              </w:rPr>
            </w:pPr>
          </w:p>
        </w:tc>
      </w:tr>
    </w:tbl>
    <w:p w:rsidR="009D6D52" w:rsidRPr="00A47D73" w:rsidRDefault="009D6D52">
      <w:pPr>
        <w:spacing w:after="0"/>
        <w:rPr>
          <w:rFonts w:ascii="Calibri" w:eastAsia="+mn-ea" w:hAnsi="Calibri" w:cs="+mn-cs"/>
          <w:b/>
          <w:bCs/>
          <w:color w:val="4F81BD" w:themeColor="accent1"/>
          <w:kern w:val="24"/>
          <w:sz w:val="24"/>
          <w:szCs w:val="24"/>
          <w:lang w:val="bg-BG"/>
        </w:rPr>
      </w:pPr>
    </w:p>
    <w:p w:rsidR="009D6D52" w:rsidRPr="00A47D73" w:rsidRDefault="00C828FD">
      <w:pPr>
        <w:rPr>
          <w:b/>
          <w:i/>
          <w:sz w:val="24"/>
          <w:lang w:val="bg-BG"/>
        </w:rPr>
      </w:pPr>
      <w:r w:rsidRPr="00A47D73">
        <w:rPr>
          <w:b/>
          <w:i/>
          <w:sz w:val="24"/>
          <w:lang w:val="bg-BG"/>
        </w:rPr>
        <w:t>Приложение 1: Примери за ролеви карти</w:t>
      </w:r>
    </w:p>
    <w:p w:rsidR="009D6D52" w:rsidRPr="00A47D73" w:rsidRDefault="00C828FD">
      <w:pPr>
        <w:rPr>
          <w:b/>
          <w:i/>
          <w:sz w:val="24"/>
          <w:lang w:val="bg-BG"/>
        </w:rPr>
      </w:pPr>
      <w:r w:rsidRPr="00A47D73">
        <w:rPr>
          <w:b/>
          <w:i/>
          <w:sz w:val="24"/>
          <w:lang w:val="bg-BG"/>
        </w:rPr>
        <w:t xml:space="preserve">NB: Ролевите карти трябва да са свързани с качествата, използвани в раздвижването.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835"/>
        <w:gridCol w:w="2977"/>
      </w:tblGrid>
      <w:tr w:rsidR="009D6D52" w:rsidRPr="00A47D73">
        <w:tc>
          <w:tcPr>
            <w:tcW w:w="2972" w:type="dxa"/>
            <w:vAlign w:val="center"/>
          </w:tcPr>
          <w:p w:rsidR="009D6D52" w:rsidRPr="00A47D73" w:rsidRDefault="00C828FD">
            <w:pPr>
              <w:spacing w:after="0" w:line="240" w:lineRule="auto"/>
              <w:jc w:val="center"/>
              <w:rPr>
                <w:lang w:val="bg-BG"/>
              </w:rPr>
            </w:pPr>
            <w:r w:rsidRPr="00A47D73">
              <w:rPr>
                <w:lang w:val="bg-BG"/>
              </w:rPr>
              <w:t>Не харесвате месоядните. Ще работите само с вегетарианци</w:t>
            </w:r>
          </w:p>
        </w:tc>
        <w:tc>
          <w:tcPr>
            <w:tcW w:w="2835" w:type="dxa"/>
            <w:vAlign w:val="center"/>
          </w:tcPr>
          <w:p w:rsidR="009D6D52" w:rsidRPr="00A47D73" w:rsidRDefault="00C828FD">
            <w:pPr>
              <w:spacing w:after="0" w:line="240" w:lineRule="auto"/>
              <w:jc w:val="center"/>
              <w:rPr>
                <w:lang w:val="bg-BG"/>
              </w:rPr>
            </w:pPr>
            <w:r w:rsidRPr="00A47D73">
              <w:rPr>
                <w:lang w:val="bg-BG"/>
              </w:rPr>
              <w:t>Предпочитате позитивната атмосфера и се стараете да разсмивате всички по време на работа.</w:t>
            </w:r>
          </w:p>
        </w:tc>
        <w:tc>
          <w:tcPr>
            <w:tcW w:w="2977" w:type="dxa"/>
            <w:vAlign w:val="center"/>
          </w:tcPr>
          <w:p w:rsidR="009D6D52" w:rsidRPr="00A47D73" w:rsidRDefault="00C828FD">
            <w:pPr>
              <w:spacing w:after="0" w:line="240" w:lineRule="auto"/>
              <w:jc w:val="center"/>
              <w:rPr>
                <w:lang w:val="bg-BG"/>
              </w:rPr>
            </w:pPr>
            <w:r w:rsidRPr="00A47D73">
              <w:rPr>
                <w:lang w:val="bg-BG"/>
              </w:rPr>
              <w:t>Оставате сами и наблюдавате, без да правите или казвате нищо.</w:t>
            </w:r>
          </w:p>
        </w:tc>
      </w:tr>
      <w:tr w:rsidR="009D6D52" w:rsidRPr="00A47D73">
        <w:tc>
          <w:tcPr>
            <w:tcW w:w="2972" w:type="dxa"/>
            <w:vAlign w:val="center"/>
          </w:tcPr>
          <w:p w:rsidR="009D6D52" w:rsidRPr="00A47D73" w:rsidRDefault="00C828FD">
            <w:pPr>
              <w:spacing w:after="0" w:line="240" w:lineRule="auto"/>
              <w:jc w:val="center"/>
              <w:rPr>
                <w:lang w:val="bg-BG"/>
              </w:rPr>
            </w:pPr>
            <w:r w:rsidRPr="00A47D73">
              <w:rPr>
                <w:lang w:val="bg-BG"/>
              </w:rPr>
              <w:t>Говорите само на родния си език и отказвате да намерите общ език, на който да говорите с другите хора.</w:t>
            </w:r>
          </w:p>
        </w:tc>
        <w:tc>
          <w:tcPr>
            <w:tcW w:w="2835" w:type="dxa"/>
            <w:vAlign w:val="center"/>
          </w:tcPr>
          <w:p w:rsidR="009D6D52" w:rsidRPr="00A47D73" w:rsidRDefault="00C828FD" w:rsidP="00526AC5">
            <w:pPr>
              <w:spacing w:after="0" w:line="240" w:lineRule="auto"/>
              <w:jc w:val="center"/>
              <w:rPr>
                <w:lang w:val="bg-BG"/>
              </w:rPr>
            </w:pPr>
            <w:r w:rsidRPr="00A47D73">
              <w:rPr>
                <w:lang w:val="bg-BG"/>
              </w:rPr>
              <w:t xml:space="preserve">Срамежлив сте и обикновено правите това, което другите </w:t>
            </w:r>
            <w:r w:rsidR="00526AC5">
              <w:rPr>
                <w:lang w:val="bg-BG"/>
              </w:rPr>
              <w:t>В</w:t>
            </w:r>
            <w:r w:rsidRPr="00A47D73">
              <w:rPr>
                <w:lang w:val="bg-BG"/>
              </w:rPr>
              <w:t>и казват.</w:t>
            </w:r>
          </w:p>
        </w:tc>
        <w:tc>
          <w:tcPr>
            <w:tcW w:w="2977" w:type="dxa"/>
            <w:vAlign w:val="center"/>
          </w:tcPr>
          <w:p w:rsidR="009D6D52" w:rsidRPr="00A47D73" w:rsidRDefault="00C828FD">
            <w:pPr>
              <w:spacing w:after="0" w:line="240" w:lineRule="auto"/>
              <w:jc w:val="center"/>
              <w:rPr>
                <w:lang w:val="bg-BG"/>
              </w:rPr>
            </w:pPr>
            <w:r w:rsidRPr="00A47D73">
              <w:rPr>
                <w:lang w:val="bg-BG"/>
              </w:rPr>
              <w:t>Неза</w:t>
            </w:r>
            <w:bookmarkStart w:id="0" w:name="_GoBack"/>
            <w:r w:rsidRPr="00A47D73">
              <w:rPr>
                <w:lang w:val="bg-BG"/>
              </w:rPr>
              <w:t>ви</w:t>
            </w:r>
            <w:bookmarkEnd w:id="0"/>
            <w:r w:rsidRPr="00A47D73">
              <w:rPr>
                <w:lang w:val="bg-BG"/>
              </w:rPr>
              <w:t>симо от всичко, следвате лидера.</w:t>
            </w:r>
          </w:p>
        </w:tc>
      </w:tr>
      <w:tr w:rsidR="009D6D52" w:rsidRPr="00A47D73">
        <w:tc>
          <w:tcPr>
            <w:tcW w:w="2972" w:type="dxa"/>
            <w:vAlign w:val="center"/>
          </w:tcPr>
          <w:p w:rsidR="009D6D52" w:rsidRPr="00A47D73" w:rsidRDefault="00C828FD">
            <w:pPr>
              <w:spacing w:after="0" w:line="240" w:lineRule="auto"/>
              <w:jc w:val="center"/>
              <w:rPr>
                <w:lang w:val="bg-BG"/>
              </w:rPr>
            </w:pPr>
            <w:r w:rsidRPr="00A47D73">
              <w:rPr>
                <w:lang w:val="bg-BG"/>
              </w:rPr>
              <w:t>Не харесвате хората, които носят дънки. Не говорите и не работите с тях</w:t>
            </w:r>
          </w:p>
          <w:p w:rsidR="009D6D52" w:rsidRPr="00A47D73" w:rsidRDefault="009D6D52">
            <w:pPr>
              <w:spacing w:after="0" w:line="240" w:lineRule="auto"/>
              <w:jc w:val="center"/>
              <w:rPr>
                <w:lang w:val="bg-BG"/>
              </w:rPr>
            </w:pPr>
          </w:p>
        </w:tc>
        <w:tc>
          <w:tcPr>
            <w:tcW w:w="2835" w:type="dxa"/>
            <w:vAlign w:val="center"/>
          </w:tcPr>
          <w:p w:rsidR="009D6D52" w:rsidRPr="00A47D73" w:rsidRDefault="00C828FD">
            <w:pPr>
              <w:spacing w:after="0" w:line="240" w:lineRule="auto"/>
              <w:jc w:val="center"/>
              <w:rPr>
                <w:lang w:val="bg-BG"/>
              </w:rPr>
            </w:pPr>
            <w:r w:rsidRPr="00A47D73">
              <w:rPr>
                <w:lang w:val="bg-BG"/>
              </w:rPr>
              <w:t>Казвате на всички, че трябва да дискриминират хората, които носят нещо бяло.</w:t>
            </w:r>
          </w:p>
        </w:tc>
        <w:tc>
          <w:tcPr>
            <w:tcW w:w="2977" w:type="dxa"/>
            <w:vAlign w:val="center"/>
          </w:tcPr>
          <w:p w:rsidR="009D6D52" w:rsidRPr="00A47D73" w:rsidRDefault="00C828FD">
            <w:pPr>
              <w:spacing w:after="0" w:line="240" w:lineRule="auto"/>
              <w:jc w:val="center"/>
              <w:rPr>
                <w:lang w:val="bg-BG"/>
              </w:rPr>
            </w:pPr>
            <w:r w:rsidRPr="00A47D73">
              <w:rPr>
                <w:lang w:val="bg-BG"/>
              </w:rPr>
              <w:t>Вие носите отговорност за топлите напитки. Отидете при персонала и поискайте кафе и чай. Не давайте кафе и чай на момчетата.</w:t>
            </w:r>
          </w:p>
        </w:tc>
      </w:tr>
      <w:tr w:rsidR="009D6D52" w:rsidRPr="00A47D73">
        <w:tc>
          <w:tcPr>
            <w:tcW w:w="2972" w:type="dxa"/>
            <w:vAlign w:val="center"/>
          </w:tcPr>
          <w:p w:rsidR="009D6D52" w:rsidRPr="00A47D73" w:rsidRDefault="00C828FD">
            <w:pPr>
              <w:spacing w:after="0" w:line="240" w:lineRule="auto"/>
              <w:jc w:val="center"/>
              <w:rPr>
                <w:lang w:val="bg-BG"/>
              </w:rPr>
            </w:pPr>
            <w:r w:rsidRPr="00A47D73">
              <w:rPr>
                <w:lang w:val="bg-BG"/>
              </w:rPr>
              <w:t>Дискриминирате левичарите, тъй като смятате, че те работят бавно. Казвате на всички, че трябва да избягват да работят с левичари от съображения за ефективност.</w:t>
            </w:r>
          </w:p>
        </w:tc>
        <w:tc>
          <w:tcPr>
            <w:tcW w:w="2835" w:type="dxa"/>
            <w:vAlign w:val="center"/>
          </w:tcPr>
          <w:p w:rsidR="009D6D52" w:rsidRPr="00A47D73" w:rsidRDefault="00C828FD">
            <w:pPr>
              <w:spacing w:after="0" w:line="240" w:lineRule="auto"/>
              <w:jc w:val="center"/>
              <w:rPr>
                <w:lang w:val="bg-BG"/>
              </w:rPr>
            </w:pPr>
            <w:r w:rsidRPr="00A47D73">
              <w:rPr>
                <w:lang w:val="bg-BG"/>
              </w:rPr>
              <w:t>Вие сте единствено дете и не общувате с хора, които имат братя и сестри.</w:t>
            </w:r>
          </w:p>
        </w:tc>
        <w:tc>
          <w:tcPr>
            <w:tcW w:w="2977" w:type="dxa"/>
            <w:vAlign w:val="center"/>
          </w:tcPr>
          <w:p w:rsidR="009D6D52" w:rsidRPr="00A47D73" w:rsidRDefault="00C828FD">
            <w:pPr>
              <w:spacing w:after="0" w:line="240" w:lineRule="auto"/>
              <w:jc w:val="center"/>
              <w:rPr>
                <w:lang w:val="bg-BG"/>
              </w:rPr>
            </w:pPr>
            <w:r w:rsidRPr="00A47D73">
              <w:rPr>
                <w:lang w:val="bg-BG"/>
              </w:rPr>
              <w:t>Ядосвате се, когато се случи нещо несправедливо, и се опитвате да помогнете.</w:t>
            </w:r>
          </w:p>
        </w:tc>
      </w:tr>
      <w:tr w:rsidR="009D6D52" w:rsidRPr="00A47D73">
        <w:tc>
          <w:tcPr>
            <w:tcW w:w="2972" w:type="dxa"/>
            <w:vAlign w:val="center"/>
          </w:tcPr>
          <w:p w:rsidR="009D6D52" w:rsidRPr="00A47D73" w:rsidRDefault="00C828FD">
            <w:pPr>
              <w:spacing w:after="0" w:line="240" w:lineRule="auto"/>
              <w:jc w:val="center"/>
              <w:rPr>
                <w:lang w:val="bg-BG"/>
              </w:rPr>
            </w:pPr>
            <w:r w:rsidRPr="00A47D73">
              <w:rPr>
                <w:lang w:val="bg-BG"/>
              </w:rPr>
              <w:t>Обичате да поемате инициативата във всяка ситуация. Не приемате съвети от никого и отказвате да работите, в случай че се случи по вашия начин.</w:t>
            </w:r>
          </w:p>
        </w:tc>
        <w:tc>
          <w:tcPr>
            <w:tcW w:w="2835" w:type="dxa"/>
            <w:vAlign w:val="center"/>
          </w:tcPr>
          <w:p w:rsidR="009D6D52" w:rsidRPr="00A47D73" w:rsidRDefault="00C828FD">
            <w:pPr>
              <w:spacing w:after="0" w:line="240" w:lineRule="auto"/>
              <w:jc w:val="center"/>
              <w:rPr>
                <w:lang w:val="bg-BG"/>
              </w:rPr>
            </w:pPr>
            <w:r w:rsidRPr="00A47D73">
              <w:rPr>
                <w:lang w:val="bg-BG"/>
              </w:rPr>
              <w:t>Дискриминирате всеки, който е облечен в нещо черно. Не разговаряте и не работите с тях</w:t>
            </w:r>
          </w:p>
        </w:tc>
        <w:tc>
          <w:tcPr>
            <w:tcW w:w="2977" w:type="dxa"/>
            <w:vAlign w:val="center"/>
          </w:tcPr>
          <w:p w:rsidR="009D6D52" w:rsidRPr="00A47D73" w:rsidRDefault="009D6D52">
            <w:pPr>
              <w:spacing w:after="0" w:line="240" w:lineRule="auto"/>
              <w:jc w:val="center"/>
              <w:rPr>
                <w:lang w:val="bg-BG"/>
              </w:rPr>
            </w:pPr>
          </w:p>
        </w:tc>
      </w:tr>
    </w:tbl>
    <w:p w:rsidR="009D6D52" w:rsidRPr="00A47D73" w:rsidRDefault="009D6D52">
      <w:pPr>
        <w:rPr>
          <w:b/>
          <w:i/>
          <w:color w:val="C00000"/>
          <w:sz w:val="24"/>
          <w:lang w:val="bg-BG"/>
        </w:rPr>
      </w:pPr>
    </w:p>
    <w:sectPr w:rsidR="009D6D52" w:rsidRPr="00A47D73">
      <w:headerReference w:type="default" r:id="rId7"/>
      <w:footerReference w:type="default" r:id="rId8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CC0" w:rsidRDefault="00B91CC0">
      <w:pPr>
        <w:spacing w:line="240" w:lineRule="auto"/>
      </w:pPr>
      <w:r>
        <w:separator/>
      </w:r>
    </w:p>
  </w:endnote>
  <w:endnote w:type="continuationSeparator" w:id="0">
    <w:p w:rsidR="00B91CC0" w:rsidRDefault="00B91C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+mn-ea">
    <w:altName w:val="Euphorigenic"/>
    <w:charset w:val="00"/>
    <w:family w:val="roman"/>
    <w:pitch w:val="default"/>
  </w:font>
  <w:font w:name="+mn-cs">
    <w:altName w:val="Euphorigenic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D52" w:rsidRDefault="00C828FD">
    <w:pPr>
      <w:pStyle w:val="Header"/>
      <w:tabs>
        <w:tab w:val="clear" w:pos="9072"/>
        <w:tab w:val="right" w:pos="9070"/>
      </w:tabs>
      <w:jc w:val="right"/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Εικόνα 17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CC0" w:rsidRDefault="00B91CC0">
      <w:pPr>
        <w:spacing w:after="0"/>
      </w:pPr>
      <w:r>
        <w:separator/>
      </w:r>
    </w:p>
  </w:footnote>
  <w:footnote w:type="continuationSeparator" w:id="0">
    <w:p w:rsidR="00B91CC0" w:rsidRDefault="00B91CC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D52" w:rsidRDefault="00C828FD">
    <w:pPr>
      <w:pStyle w:val="Header"/>
    </w:pPr>
    <w:r>
      <w:rPr>
        <w:noProof/>
        <w:lang w:val="bg-BG" w:eastAsia="bg-BG"/>
      </w:rPr>
      <w:drawing>
        <wp:inline distT="0" distB="0" distL="0" distR="0">
          <wp:extent cx="2279650" cy="568325"/>
          <wp:effectExtent l="0" t="0" r="6350" b="3175"/>
          <wp:docPr id="7" name="Γραφικό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="" xmlns:o="urn:schemas-microsoft-com:office:office" xmlns:v="urn:schemas-microsoft-com:vml" xmlns:w10="urn:schemas-microsoft-com:office:word" xmlns:w="http://schemas.openxmlformats.org/wordprocessingml/2006/main" xmlns:wpsCustomData="http://www.wps.cn/officeDocument/2013/wpsCustomData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D6D52" w:rsidRDefault="009D6D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923"/>
    <w:rsid w:val="000003BD"/>
    <w:rsid w:val="0000279A"/>
    <w:rsid w:val="00010B4A"/>
    <w:rsid w:val="000115B0"/>
    <w:rsid w:val="000149C3"/>
    <w:rsid w:val="000174AC"/>
    <w:rsid w:val="000256D4"/>
    <w:rsid w:val="00036D3E"/>
    <w:rsid w:val="000447D4"/>
    <w:rsid w:val="00053A3B"/>
    <w:rsid w:val="0008199A"/>
    <w:rsid w:val="0009022B"/>
    <w:rsid w:val="000A3063"/>
    <w:rsid w:val="000A36D4"/>
    <w:rsid w:val="000B0DF5"/>
    <w:rsid w:val="000B12D0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06ABD"/>
    <w:rsid w:val="00116217"/>
    <w:rsid w:val="0015238D"/>
    <w:rsid w:val="00153CB9"/>
    <w:rsid w:val="001707B6"/>
    <w:rsid w:val="00185551"/>
    <w:rsid w:val="001935EF"/>
    <w:rsid w:val="001A7079"/>
    <w:rsid w:val="001C0BBE"/>
    <w:rsid w:val="001C63D8"/>
    <w:rsid w:val="001C6E99"/>
    <w:rsid w:val="001F27DC"/>
    <w:rsid w:val="001F2E3F"/>
    <w:rsid w:val="001F4FF1"/>
    <w:rsid w:val="00202596"/>
    <w:rsid w:val="00202785"/>
    <w:rsid w:val="00210220"/>
    <w:rsid w:val="00221BD4"/>
    <w:rsid w:val="0022311D"/>
    <w:rsid w:val="00230AB9"/>
    <w:rsid w:val="00254589"/>
    <w:rsid w:val="0025756A"/>
    <w:rsid w:val="00262713"/>
    <w:rsid w:val="0026616F"/>
    <w:rsid w:val="00271FF4"/>
    <w:rsid w:val="002775A6"/>
    <w:rsid w:val="0029066F"/>
    <w:rsid w:val="0029080A"/>
    <w:rsid w:val="002A460F"/>
    <w:rsid w:val="002A6C0D"/>
    <w:rsid w:val="002C4A75"/>
    <w:rsid w:val="002E58C1"/>
    <w:rsid w:val="002F1653"/>
    <w:rsid w:val="002F6757"/>
    <w:rsid w:val="00301462"/>
    <w:rsid w:val="0030616A"/>
    <w:rsid w:val="00320376"/>
    <w:rsid w:val="0032658E"/>
    <w:rsid w:val="00327430"/>
    <w:rsid w:val="00332D28"/>
    <w:rsid w:val="0033733E"/>
    <w:rsid w:val="00350EBF"/>
    <w:rsid w:val="00351055"/>
    <w:rsid w:val="00360303"/>
    <w:rsid w:val="00360463"/>
    <w:rsid w:val="00362BD1"/>
    <w:rsid w:val="00365016"/>
    <w:rsid w:val="0037003D"/>
    <w:rsid w:val="003804A8"/>
    <w:rsid w:val="00391FC6"/>
    <w:rsid w:val="003974DA"/>
    <w:rsid w:val="003C36F4"/>
    <w:rsid w:val="003E2796"/>
    <w:rsid w:val="003F45D8"/>
    <w:rsid w:val="003F74F9"/>
    <w:rsid w:val="00412750"/>
    <w:rsid w:val="00427A2A"/>
    <w:rsid w:val="00440133"/>
    <w:rsid w:val="00444DE1"/>
    <w:rsid w:val="00446FFD"/>
    <w:rsid w:val="00450038"/>
    <w:rsid w:val="00450F67"/>
    <w:rsid w:val="0046056C"/>
    <w:rsid w:val="004629F2"/>
    <w:rsid w:val="00465214"/>
    <w:rsid w:val="00472BA5"/>
    <w:rsid w:val="00482170"/>
    <w:rsid w:val="00490996"/>
    <w:rsid w:val="004973AB"/>
    <w:rsid w:val="004978E4"/>
    <w:rsid w:val="004A1BB1"/>
    <w:rsid w:val="004B135A"/>
    <w:rsid w:val="004D189B"/>
    <w:rsid w:val="004E76E4"/>
    <w:rsid w:val="005015ED"/>
    <w:rsid w:val="0050596F"/>
    <w:rsid w:val="00514CC1"/>
    <w:rsid w:val="00522511"/>
    <w:rsid w:val="00526AC5"/>
    <w:rsid w:val="00527449"/>
    <w:rsid w:val="005301A8"/>
    <w:rsid w:val="00552140"/>
    <w:rsid w:val="00553EC2"/>
    <w:rsid w:val="00556E9F"/>
    <w:rsid w:val="005646CA"/>
    <w:rsid w:val="005721E0"/>
    <w:rsid w:val="00580A2C"/>
    <w:rsid w:val="00587A1A"/>
    <w:rsid w:val="005906CF"/>
    <w:rsid w:val="005A3874"/>
    <w:rsid w:val="005C07DD"/>
    <w:rsid w:val="005C4053"/>
    <w:rsid w:val="005C53F8"/>
    <w:rsid w:val="005C7B13"/>
    <w:rsid w:val="005D0E86"/>
    <w:rsid w:val="005D19BE"/>
    <w:rsid w:val="00605A2B"/>
    <w:rsid w:val="00610196"/>
    <w:rsid w:val="00615923"/>
    <w:rsid w:val="00643766"/>
    <w:rsid w:val="0064630B"/>
    <w:rsid w:val="00663042"/>
    <w:rsid w:val="00663FA3"/>
    <w:rsid w:val="006727D4"/>
    <w:rsid w:val="006776F0"/>
    <w:rsid w:val="00680639"/>
    <w:rsid w:val="00681AC4"/>
    <w:rsid w:val="0068586C"/>
    <w:rsid w:val="00685D10"/>
    <w:rsid w:val="00696ABC"/>
    <w:rsid w:val="006A31A8"/>
    <w:rsid w:val="006A42F6"/>
    <w:rsid w:val="006B4A39"/>
    <w:rsid w:val="006C0344"/>
    <w:rsid w:val="006C308D"/>
    <w:rsid w:val="006D6B8F"/>
    <w:rsid w:val="0070568D"/>
    <w:rsid w:val="007115CD"/>
    <w:rsid w:val="00712494"/>
    <w:rsid w:val="007130BB"/>
    <w:rsid w:val="00713505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52B2B"/>
    <w:rsid w:val="007611D9"/>
    <w:rsid w:val="00770B7E"/>
    <w:rsid w:val="00776F7C"/>
    <w:rsid w:val="007A39AC"/>
    <w:rsid w:val="007A5362"/>
    <w:rsid w:val="007B008D"/>
    <w:rsid w:val="007B620B"/>
    <w:rsid w:val="007B6B77"/>
    <w:rsid w:val="007F1CEB"/>
    <w:rsid w:val="00812D28"/>
    <w:rsid w:val="00820185"/>
    <w:rsid w:val="00820B62"/>
    <w:rsid w:val="008355DC"/>
    <w:rsid w:val="00837E25"/>
    <w:rsid w:val="00840A0D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5204"/>
    <w:rsid w:val="008E172F"/>
    <w:rsid w:val="008E4FEA"/>
    <w:rsid w:val="00906F1A"/>
    <w:rsid w:val="009074BD"/>
    <w:rsid w:val="00911D68"/>
    <w:rsid w:val="0091205C"/>
    <w:rsid w:val="0091569D"/>
    <w:rsid w:val="00927640"/>
    <w:rsid w:val="00954790"/>
    <w:rsid w:val="0096436A"/>
    <w:rsid w:val="0096604D"/>
    <w:rsid w:val="009777BF"/>
    <w:rsid w:val="0098341E"/>
    <w:rsid w:val="0099588C"/>
    <w:rsid w:val="009B5C8D"/>
    <w:rsid w:val="009C05AF"/>
    <w:rsid w:val="009D6411"/>
    <w:rsid w:val="009D6D52"/>
    <w:rsid w:val="009D786C"/>
    <w:rsid w:val="009E3274"/>
    <w:rsid w:val="009E4BF2"/>
    <w:rsid w:val="009F13D9"/>
    <w:rsid w:val="009F3476"/>
    <w:rsid w:val="00A04486"/>
    <w:rsid w:val="00A117F8"/>
    <w:rsid w:val="00A249AA"/>
    <w:rsid w:val="00A432CA"/>
    <w:rsid w:val="00A47D73"/>
    <w:rsid w:val="00A548E8"/>
    <w:rsid w:val="00A61AA6"/>
    <w:rsid w:val="00AA05D8"/>
    <w:rsid w:val="00AB1154"/>
    <w:rsid w:val="00AB74AB"/>
    <w:rsid w:val="00AC344D"/>
    <w:rsid w:val="00AD383D"/>
    <w:rsid w:val="00AE4D0D"/>
    <w:rsid w:val="00AF4D6B"/>
    <w:rsid w:val="00B002E5"/>
    <w:rsid w:val="00B01615"/>
    <w:rsid w:val="00B02B68"/>
    <w:rsid w:val="00B034ED"/>
    <w:rsid w:val="00B10397"/>
    <w:rsid w:val="00B15F84"/>
    <w:rsid w:val="00B16F0F"/>
    <w:rsid w:val="00B21066"/>
    <w:rsid w:val="00B27FFD"/>
    <w:rsid w:val="00B32FF1"/>
    <w:rsid w:val="00B56F34"/>
    <w:rsid w:val="00B75887"/>
    <w:rsid w:val="00B821A7"/>
    <w:rsid w:val="00B83669"/>
    <w:rsid w:val="00B87E75"/>
    <w:rsid w:val="00B91CC0"/>
    <w:rsid w:val="00B91FAB"/>
    <w:rsid w:val="00BA08BF"/>
    <w:rsid w:val="00BA1DB5"/>
    <w:rsid w:val="00BB1470"/>
    <w:rsid w:val="00BC1CFE"/>
    <w:rsid w:val="00BF034F"/>
    <w:rsid w:val="00BF1281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709D2"/>
    <w:rsid w:val="00C828FD"/>
    <w:rsid w:val="00CA4E5B"/>
    <w:rsid w:val="00CB3C0A"/>
    <w:rsid w:val="00CB4C63"/>
    <w:rsid w:val="00CB5227"/>
    <w:rsid w:val="00CB5669"/>
    <w:rsid w:val="00CB72E9"/>
    <w:rsid w:val="00CC060C"/>
    <w:rsid w:val="00CC24CA"/>
    <w:rsid w:val="00CC4E49"/>
    <w:rsid w:val="00CC6FB2"/>
    <w:rsid w:val="00CE2C18"/>
    <w:rsid w:val="00CF586C"/>
    <w:rsid w:val="00D016DA"/>
    <w:rsid w:val="00D04473"/>
    <w:rsid w:val="00D11D47"/>
    <w:rsid w:val="00D159B0"/>
    <w:rsid w:val="00D209F3"/>
    <w:rsid w:val="00D22DBC"/>
    <w:rsid w:val="00D60022"/>
    <w:rsid w:val="00D75DEA"/>
    <w:rsid w:val="00D801BE"/>
    <w:rsid w:val="00D9158F"/>
    <w:rsid w:val="00DA0B5C"/>
    <w:rsid w:val="00DB016A"/>
    <w:rsid w:val="00DC5916"/>
    <w:rsid w:val="00DD6B8B"/>
    <w:rsid w:val="00DE3606"/>
    <w:rsid w:val="00DE5416"/>
    <w:rsid w:val="00DF70EE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156B"/>
    <w:rsid w:val="00E41A1F"/>
    <w:rsid w:val="00E42B47"/>
    <w:rsid w:val="00E44160"/>
    <w:rsid w:val="00E45FF7"/>
    <w:rsid w:val="00E5515F"/>
    <w:rsid w:val="00E62415"/>
    <w:rsid w:val="00E71BD4"/>
    <w:rsid w:val="00E7223B"/>
    <w:rsid w:val="00E73F03"/>
    <w:rsid w:val="00EA0879"/>
    <w:rsid w:val="00EA08C5"/>
    <w:rsid w:val="00EA1156"/>
    <w:rsid w:val="00EA7E16"/>
    <w:rsid w:val="00EB2B11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6211B"/>
    <w:rsid w:val="00F711FA"/>
    <w:rsid w:val="00F72820"/>
    <w:rsid w:val="00F84827"/>
    <w:rsid w:val="00F865AA"/>
    <w:rsid w:val="00F945BE"/>
    <w:rsid w:val="00F95DA8"/>
    <w:rsid w:val="00FA0992"/>
    <w:rsid w:val="00FB3A0E"/>
    <w:rsid w:val="00FB7312"/>
    <w:rsid w:val="00FC0022"/>
    <w:rsid w:val="00FD1527"/>
    <w:rsid w:val="00FD480F"/>
    <w:rsid w:val="00FD4FC6"/>
    <w:rsid w:val="00FF103C"/>
    <w:rsid w:val="00FF6A09"/>
    <w:rsid w:val="7B5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FDE24"/>
  <w15:docId w15:val="{23526544-8C60-4077-8740-F2463D56B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 w:qFormat="1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sl-SI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table" w:styleId="LightShading-Accent2">
    <w:name w:val="Light Shading Accent 2"/>
    <w:basedOn w:val="TableNormal"/>
    <w:uiPriority w:val="60"/>
    <w:qFormat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5">
    <w:name w:val="Light Shading Accent 5"/>
    <w:basedOn w:val="TableNormal"/>
    <w:uiPriority w:val="60"/>
    <w:qFormat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2">
    <w:name w:val="Light List Accent 2"/>
    <w:basedOn w:val="TableNormal"/>
    <w:uiPriority w:val="6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ediumShading1-Accent2">
    <w:name w:val="Medium Shading 1 Accent 2"/>
    <w:basedOn w:val="TableNormal"/>
    <w:uiPriority w:val="63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customStyle="1" w:styleId="-11">
    <w:name w:val="Ανοιχτόχρωμη σκίαση - Έμφαση 11"/>
    <w:basedOn w:val="TableNormal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GridTable1Light-Accent51">
    <w:name w:val="Grid Table 1 Light - Accent 51"/>
    <w:basedOn w:val="TableNormal"/>
    <w:uiPriority w:val="46"/>
    <w:qFormat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-Accent51">
    <w:name w:val="List Table 3 - Accent 51"/>
    <w:basedOn w:val="TableNormal"/>
    <w:uiPriority w:val="48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63D77-2789-487C-B17F-92E9D7D0A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student</cp:lastModifiedBy>
  <cp:revision>5</cp:revision>
  <dcterms:created xsi:type="dcterms:W3CDTF">2024-01-19T12:56:00Z</dcterms:created>
  <dcterms:modified xsi:type="dcterms:W3CDTF">2024-08-30T20:42:00Z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1A4CE5F2B4824FA6975A58BA178A932A_12</vt:lpwstr>
  </property>
</Properties>
</file>