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38E25314" w:rsidR="00F22B6C" w:rsidRDefault="00000000">
      <w:pPr>
        <w:pStyle w:val="P68B1DB1-Title1"/>
        <w:pBdr>
          <w:bottom w:val="none" w:sz="0" w:space="0" w:color="auto"/>
        </w:pBdr>
        <w:jc w:val="center"/>
      </w:pPr>
      <w:r>
        <w:t>Δραστηριότητα</w:t>
      </w:r>
    </w:p>
    <w:tbl>
      <w:tblPr>
        <w:tblStyle w:val="3-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812"/>
      </w:tblGrid>
      <w:tr w:rsidR="00F22B6C" w:rsidRPr="00AE38B0" w14:paraId="147CAF04" w14:textId="77777777" w:rsidTr="00AE38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47" w:type="dxa"/>
          </w:tcPr>
          <w:p w14:paraId="19CE4642" w14:textId="57182E52" w:rsidR="00F22B6C" w:rsidRPr="00AE38B0" w:rsidRDefault="00000000">
            <w:pPr>
              <w:rPr>
                <w:szCs w:val="22"/>
              </w:rPr>
            </w:pPr>
            <w:r w:rsidRPr="00AE38B0">
              <w:rPr>
                <w:szCs w:val="22"/>
              </w:rPr>
              <w:t>Τίτλος δραστηριότητας</w:t>
            </w:r>
          </w:p>
        </w:tc>
        <w:tc>
          <w:tcPr>
            <w:tcW w:w="5812" w:type="dxa"/>
            <w:shd w:val="clear" w:color="auto" w:fill="auto"/>
          </w:tcPr>
          <w:p w14:paraId="196A0CE0" w14:textId="538D52BC" w:rsidR="00F22B6C" w:rsidRPr="00016317" w:rsidRDefault="00000000">
            <w:pPr>
              <w:pStyle w:val="P68B1DB1-Normal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16317">
              <w:rPr>
                <w:color w:val="auto"/>
                <w:szCs w:val="22"/>
              </w:rPr>
              <w:t xml:space="preserve">Προκατάληψη </w:t>
            </w:r>
            <w:proofErr w:type="spellStart"/>
            <w:r w:rsidRPr="00016317">
              <w:rPr>
                <w:color w:val="auto"/>
                <w:szCs w:val="22"/>
              </w:rPr>
              <w:t>Bingo</w:t>
            </w:r>
            <w:proofErr w:type="spellEnd"/>
          </w:p>
        </w:tc>
      </w:tr>
    </w:tbl>
    <w:p w14:paraId="034BACE0" w14:textId="7FB89019" w:rsidR="00F22B6C" w:rsidRPr="00AE38B0" w:rsidRDefault="00F22B6C">
      <w:pPr>
        <w:spacing w:after="0"/>
        <w:rPr>
          <w:color w:val="4F81BD" w:themeColor="accent1"/>
          <w:szCs w:val="22"/>
        </w:rPr>
      </w:pPr>
    </w:p>
    <w:tbl>
      <w:tblPr>
        <w:tblStyle w:val="3-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F22B6C" w:rsidRPr="00AE38B0" w14:paraId="38AEB079" w14:textId="77777777" w:rsidTr="00F22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73" w:type="dxa"/>
            <w:tcBorders>
              <w:bottom w:val="none" w:sz="0" w:space="0" w:color="auto"/>
              <w:right w:val="none" w:sz="0" w:space="0" w:color="auto"/>
            </w:tcBorders>
          </w:tcPr>
          <w:p w14:paraId="77C416E1" w14:textId="70E8A3CF" w:rsidR="00F22B6C" w:rsidRPr="00AE38B0" w:rsidRDefault="00000000">
            <w:pPr>
              <w:pStyle w:val="P68B1DB1-Normal3"/>
              <w:rPr>
                <w:b w:val="0"/>
                <w:color w:val="4F81BD" w:themeColor="accent1"/>
                <w:sz w:val="22"/>
                <w:szCs w:val="22"/>
              </w:rPr>
            </w:pPr>
            <w:r w:rsidRPr="00AE38B0">
              <w:rPr>
                <w:sz w:val="22"/>
                <w:szCs w:val="22"/>
              </w:rPr>
              <w:t>Σημείωση</w:t>
            </w:r>
          </w:p>
        </w:tc>
      </w:tr>
      <w:tr w:rsidR="00F22B6C" w:rsidRPr="00AE38B0" w14:paraId="679DFBAF" w14:textId="77777777" w:rsidTr="00F22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D28064A" w14:textId="5F50D111" w:rsidR="00F22B6C" w:rsidRPr="00AE38B0" w:rsidRDefault="00000000">
            <w:pPr>
              <w:pStyle w:val="P68B1DB1-Normal4"/>
              <w:rPr>
                <w:b w:val="0"/>
                <w:bCs w:val="0"/>
                <w:szCs w:val="22"/>
              </w:rPr>
            </w:pPr>
            <w:r w:rsidRPr="00AE38B0">
              <w:rPr>
                <w:b w:val="0"/>
                <w:bCs w:val="0"/>
                <w:szCs w:val="22"/>
              </w:rPr>
              <w:t xml:space="preserve">Αυτή η κάρτα </w:t>
            </w:r>
            <w:proofErr w:type="spellStart"/>
            <w:r w:rsidRPr="00AE38B0">
              <w:rPr>
                <w:b w:val="0"/>
                <w:bCs w:val="0"/>
                <w:szCs w:val="22"/>
              </w:rPr>
              <w:t>Bingo</w:t>
            </w:r>
            <w:proofErr w:type="spellEnd"/>
            <w:r w:rsidRPr="00AE38B0">
              <w:rPr>
                <w:b w:val="0"/>
                <w:bCs w:val="0"/>
                <w:szCs w:val="22"/>
              </w:rPr>
              <w:t xml:space="preserve"> είναι ένα παράδειγμα και θα πρέπει να</w:t>
            </w:r>
            <w:r w:rsidR="00AE38B0">
              <w:rPr>
                <w:b w:val="0"/>
                <w:bCs w:val="0"/>
                <w:szCs w:val="22"/>
                <w:lang w:val="el-GR"/>
              </w:rPr>
              <w:t xml:space="preserve"> υποβληθεί σε επεξεργασία</w:t>
            </w:r>
            <w:r w:rsidRPr="00AE38B0">
              <w:rPr>
                <w:b w:val="0"/>
                <w:bCs w:val="0"/>
                <w:szCs w:val="22"/>
              </w:rPr>
              <w:t xml:space="preserve"> για να αντικατοπτρίζει καλύτερα τα παραδείγματα που θα παρέχονται στην ομάδα των </w:t>
            </w:r>
            <w:r w:rsidR="00AE38B0">
              <w:rPr>
                <w:b w:val="0"/>
                <w:bCs w:val="0"/>
                <w:szCs w:val="22"/>
                <w:lang w:val="el-GR"/>
              </w:rPr>
              <w:t>εκπαιδευόμενων</w:t>
            </w:r>
            <w:r w:rsidRPr="00AE38B0">
              <w:rPr>
                <w:b w:val="0"/>
                <w:bCs w:val="0"/>
                <w:szCs w:val="22"/>
              </w:rPr>
              <w:t xml:space="preserve"> σας. Δώστε προσοχή στο γεγονός ότι θα πρέπει να είναι δυνατό για τους </w:t>
            </w:r>
            <w:r w:rsidR="00AE38B0">
              <w:rPr>
                <w:b w:val="0"/>
                <w:bCs w:val="0"/>
                <w:szCs w:val="22"/>
                <w:lang w:val="el-GR"/>
              </w:rPr>
              <w:t>εκπαιδευόμενους</w:t>
            </w:r>
            <w:r w:rsidRPr="00AE38B0">
              <w:rPr>
                <w:b w:val="0"/>
                <w:bCs w:val="0"/>
                <w:szCs w:val="22"/>
              </w:rPr>
              <w:t xml:space="preserve"> να πάρουν ένα </w:t>
            </w:r>
            <w:proofErr w:type="spellStart"/>
            <w:r w:rsidRPr="00AE38B0">
              <w:rPr>
                <w:b w:val="0"/>
                <w:bCs w:val="0"/>
                <w:szCs w:val="22"/>
              </w:rPr>
              <w:t>bingo</w:t>
            </w:r>
            <w:proofErr w:type="spellEnd"/>
            <w:r w:rsidRPr="00AE38B0">
              <w:rPr>
                <w:b w:val="0"/>
                <w:bCs w:val="0"/>
                <w:szCs w:val="22"/>
              </w:rPr>
              <w:t xml:space="preserve"> (μία οριζόντια, κάθετη ή διαγώνια γραμμή</w:t>
            </w:r>
            <w:r w:rsidR="00FC13AA">
              <w:rPr>
                <w:b w:val="0"/>
                <w:bCs w:val="0"/>
                <w:szCs w:val="22"/>
                <w:lang w:val="el-GR"/>
              </w:rPr>
              <w:t xml:space="preserve"> </w:t>
            </w:r>
            <w:r w:rsidR="00FC13AA" w:rsidRPr="00FC13AA">
              <w:rPr>
                <w:b w:val="0"/>
                <w:bCs w:val="0"/>
                <w:szCs w:val="22"/>
                <w:lang w:val="el-GR"/>
              </w:rPr>
              <w:t>που ολοκληρώθηκε</w:t>
            </w:r>
            <w:r w:rsidRPr="00AE38B0">
              <w:rPr>
                <w:b w:val="0"/>
                <w:bCs w:val="0"/>
                <w:szCs w:val="22"/>
              </w:rPr>
              <w:t xml:space="preserve">) με βάση τα παραδείγματα που τους παρέχετε. Εάν είναι απαραίτητο, είναι δυνατή η εναλλαγή των λέξεων στην κάρτα </w:t>
            </w:r>
            <w:proofErr w:type="spellStart"/>
            <w:r w:rsidRPr="00AE38B0">
              <w:rPr>
                <w:b w:val="0"/>
                <w:bCs w:val="0"/>
                <w:szCs w:val="22"/>
              </w:rPr>
              <w:t>bingo</w:t>
            </w:r>
            <w:proofErr w:type="spellEnd"/>
            <w:r w:rsidRPr="00AE38B0">
              <w:rPr>
                <w:b w:val="0"/>
                <w:bCs w:val="0"/>
                <w:szCs w:val="22"/>
              </w:rPr>
              <w:t xml:space="preserve"> ή η προσθήκη νέων λέξεων που ευθυγραμμίζονται καλύτερα με τα παραδείγματα που παρέχονται. </w:t>
            </w:r>
          </w:p>
          <w:p w14:paraId="238605EC" w14:textId="77777777" w:rsidR="00F22B6C" w:rsidRPr="00AE38B0" w:rsidRDefault="00F22B6C">
            <w:pPr>
              <w:rPr>
                <w:b w:val="0"/>
                <w:i/>
                <w:szCs w:val="22"/>
              </w:rPr>
            </w:pPr>
          </w:p>
        </w:tc>
      </w:tr>
    </w:tbl>
    <w:p w14:paraId="114CC83B" w14:textId="77777777" w:rsidR="00F22B6C" w:rsidRDefault="00F22B6C">
      <w:pPr>
        <w:spacing w:after="0"/>
        <w:rPr>
          <w:color w:val="4F81BD" w:themeColor="accent1"/>
        </w:rPr>
      </w:pPr>
    </w:p>
    <w:p w14:paraId="49AA4A83" w14:textId="4F02C787" w:rsidR="00F22B6C" w:rsidRDefault="00F22B6C">
      <w:pPr>
        <w:rPr>
          <w:color w:val="C00000"/>
        </w:rPr>
      </w:pPr>
    </w:p>
    <w:p w14:paraId="38AD5C23" w14:textId="6DB4793D" w:rsidR="00F22B6C" w:rsidRDefault="00F22B6C">
      <w:pPr>
        <w:rPr>
          <w:color w:val="C00000"/>
        </w:rPr>
      </w:pPr>
    </w:p>
    <w:p w14:paraId="3F9C00C9" w14:textId="5ED700F3" w:rsidR="00F22B6C" w:rsidRDefault="00F22B6C">
      <w:pPr>
        <w:rPr>
          <w:color w:val="C00000"/>
        </w:rPr>
      </w:pPr>
    </w:p>
    <w:p w14:paraId="794C53A0" w14:textId="003109CE" w:rsidR="00F22B6C" w:rsidRDefault="00F22B6C">
      <w:pPr>
        <w:rPr>
          <w:color w:val="C00000"/>
        </w:rPr>
      </w:pPr>
    </w:p>
    <w:p w14:paraId="7451CDDE" w14:textId="04B47EBE" w:rsidR="00F22B6C" w:rsidRDefault="00F22B6C">
      <w:pPr>
        <w:rPr>
          <w:color w:val="C00000"/>
        </w:rPr>
      </w:pPr>
    </w:p>
    <w:p w14:paraId="1B6EE3BE" w14:textId="0823A3A7" w:rsidR="00F22B6C" w:rsidRDefault="00F22B6C">
      <w:pPr>
        <w:rPr>
          <w:color w:val="C00000"/>
        </w:rPr>
      </w:pPr>
    </w:p>
    <w:p w14:paraId="5A49F6E9" w14:textId="62924027" w:rsidR="00F22B6C" w:rsidRDefault="00F22B6C">
      <w:pPr>
        <w:rPr>
          <w:color w:val="C00000"/>
        </w:rPr>
      </w:pPr>
    </w:p>
    <w:p w14:paraId="1FB40D82" w14:textId="5976F8EF" w:rsidR="00F22B6C" w:rsidRDefault="00F22B6C">
      <w:pPr>
        <w:rPr>
          <w:color w:val="C00000"/>
        </w:rPr>
      </w:pPr>
    </w:p>
    <w:p w14:paraId="4438D851" w14:textId="77777777" w:rsidR="00F22B6C" w:rsidRDefault="00F22B6C">
      <w:pPr>
        <w:rPr>
          <w:color w:val="C00000"/>
        </w:rPr>
      </w:pPr>
    </w:p>
    <w:p w14:paraId="04149ADA" w14:textId="0153BA09" w:rsidR="00F22B6C" w:rsidRDefault="00F22B6C">
      <w:pPr>
        <w:rPr>
          <w:color w:val="C00000"/>
        </w:rPr>
      </w:pPr>
    </w:p>
    <w:p w14:paraId="086BBD06" w14:textId="283F50EE" w:rsidR="00F22B6C" w:rsidRDefault="00F22B6C">
      <w:pPr>
        <w:rPr>
          <w:color w:val="C00000"/>
        </w:rPr>
      </w:pPr>
    </w:p>
    <w:p w14:paraId="20109012" w14:textId="3673B6F4" w:rsidR="00F22B6C" w:rsidRDefault="00F22B6C">
      <w:pPr>
        <w:rPr>
          <w:color w:val="C00000"/>
        </w:rPr>
      </w:pPr>
    </w:p>
    <w:p w14:paraId="103E7783" w14:textId="477B95AF" w:rsidR="00F22B6C" w:rsidRDefault="00F22B6C">
      <w:pPr>
        <w:rPr>
          <w:color w:val="C00000"/>
        </w:rPr>
      </w:pPr>
    </w:p>
    <w:p w14:paraId="6B2A4425" w14:textId="4F853D05" w:rsidR="00F22B6C" w:rsidRDefault="00F22B6C">
      <w:pPr>
        <w:rPr>
          <w:color w:val="C00000"/>
        </w:rPr>
      </w:pPr>
    </w:p>
    <w:p w14:paraId="4582D324" w14:textId="46EADC40" w:rsidR="00F22B6C" w:rsidRDefault="00F22B6C">
      <w:pPr>
        <w:rPr>
          <w:color w:val="C00000"/>
        </w:rPr>
      </w:pPr>
    </w:p>
    <w:p w14:paraId="3B106ABA" w14:textId="7FDB357D" w:rsidR="00F22B6C" w:rsidRDefault="00F22B6C">
      <w:pPr>
        <w:rPr>
          <w:color w:val="C00000"/>
        </w:rPr>
      </w:pPr>
    </w:p>
    <w:p w14:paraId="179FE709" w14:textId="6C6F0A06" w:rsidR="00F22B6C" w:rsidRDefault="00F22B6C">
      <w:pPr>
        <w:rPr>
          <w:color w:val="C00000"/>
        </w:rPr>
      </w:pPr>
    </w:p>
    <w:p w14:paraId="7AE08C80" w14:textId="137B0250" w:rsidR="00F22B6C" w:rsidRDefault="00F22B6C">
      <w:pPr>
        <w:rPr>
          <w:color w:val="C00000"/>
        </w:rPr>
      </w:pPr>
    </w:p>
    <w:p w14:paraId="71147B9F" w14:textId="39D76452" w:rsidR="00F22B6C" w:rsidRDefault="00F22B6C">
      <w:pPr>
        <w:rPr>
          <w:color w:val="C00000"/>
        </w:rPr>
      </w:pPr>
    </w:p>
    <w:p w14:paraId="17306473" w14:textId="368A4E45" w:rsidR="00F22B6C" w:rsidRDefault="00F22B6C">
      <w:pPr>
        <w:rPr>
          <w:color w:val="C00000"/>
        </w:rPr>
      </w:pPr>
    </w:p>
    <w:p w14:paraId="72E97345" w14:textId="77777777" w:rsidR="00F22B6C" w:rsidRDefault="00F22B6C">
      <w:pPr>
        <w:rPr>
          <w:color w:val="C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6"/>
        <w:gridCol w:w="1803"/>
        <w:gridCol w:w="1814"/>
        <w:gridCol w:w="1804"/>
        <w:gridCol w:w="2222"/>
      </w:tblGrid>
      <w:tr w:rsidR="007D4AC7" w14:paraId="1FE06D69" w14:textId="77777777" w:rsidTr="007D4AC7">
        <w:trPr>
          <w:trHeight w:val="1814"/>
        </w:trPr>
        <w:tc>
          <w:tcPr>
            <w:tcW w:w="1986" w:type="dxa"/>
            <w:vAlign w:val="center"/>
          </w:tcPr>
          <w:p w14:paraId="78C7F033" w14:textId="45A5816E" w:rsidR="007D4AC7" w:rsidRDefault="007D4AC7" w:rsidP="007D4AC7">
            <w:pPr>
              <w:pStyle w:val="P68B1DB1-Normal5"/>
              <w:jc w:val="center"/>
            </w:pPr>
            <w:r w:rsidRPr="004B084C">
              <w:rPr>
                <w:szCs w:val="144"/>
                <w:lang w:val="en-GB"/>
              </w:rPr>
              <w:t>B</w:t>
            </w:r>
          </w:p>
        </w:tc>
        <w:tc>
          <w:tcPr>
            <w:tcW w:w="1803" w:type="dxa"/>
            <w:vAlign w:val="center"/>
          </w:tcPr>
          <w:p w14:paraId="2956CE5D" w14:textId="7B259D60" w:rsidR="007D4AC7" w:rsidRDefault="007D4AC7" w:rsidP="007D4AC7">
            <w:pPr>
              <w:pStyle w:val="P68B1DB1-Normal5"/>
              <w:jc w:val="center"/>
            </w:pPr>
            <w:r w:rsidRPr="004B084C">
              <w:rPr>
                <w:szCs w:val="144"/>
                <w:lang w:val="en-GB"/>
              </w:rPr>
              <w:t>I</w:t>
            </w:r>
          </w:p>
        </w:tc>
        <w:tc>
          <w:tcPr>
            <w:tcW w:w="1814" w:type="dxa"/>
            <w:vAlign w:val="center"/>
          </w:tcPr>
          <w:p w14:paraId="023786C1" w14:textId="1EDAF95B" w:rsidR="007D4AC7" w:rsidRDefault="007D4AC7" w:rsidP="007D4AC7">
            <w:pPr>
              <w:pStyle w:val="P68B1DB1-Normal5"/>
              <w:jc w:val="center"/>
            </w:pPr>
            <w:r w:rsidRPr="004B084C">
              <w:rPr>
                <w:szCs w:val="144"/>
                <w:lang w:val="en-GB"/>
              </w:rPr>
              <w:t>N</w:t>
            </w:r>
          </w:p>
        </w:tc>
        <w:tc>
          <w:tcPr>
            <w:tcW w:w="1804" w:type="dxa"/>
            <w:vAlign w:val="center"/>
          </w:tcPr>
          <w:p w14:paraId="273939BC" w14:textId="0C12E093" w:rsidR="007D4AC7" w:rsidRDefault="007D4AC7" w:rsidP="007D4AC7">
            <w:pPr>
              <w:pStyle w:val="P68B1DB1-Normal5"/>
              <w:jc w:val="center"/>
            </w:pPr>
            <w:r w:rsidRPr="004B084C">
              <w:rPr>
                <w:szCs w:val="144"/>
                <w:lang w:val="en-GB"/>
              </w:rPr>
              <w:t>G</w:t>
            </w:r>
          </w:p>
        </w:tc>
        <w:tc>
          <w:tcPr>
            <w:tcW w:w="2222" w:type="dxa"/>
            <w:vAlign w:val="center"/>
          </w:tcPr>
          <w:p w14:paraId="5968ADCD" w14:textId="2BF294DF" w:rsidR="007D4AC7" w:rsidRDefault="007D4AC7" w:rsidP="007D4AC7">
            <w:pPr>
              <w:pStyle w:val="P68B1DB1-Normal5"/>
              <w:jc w:val="center"/>
            </w:pPr>
            <w:r w:rsidRPr="004B084C">
              <w:rPr>
                <w:szCs w:val="144"/>
                <w:lang w:val="en-GB"/>
              </w:rPr>
              <w:t>O</w:t>
            </w:r>
          </w:p>
        </w:tc>
      </w:tr>
      <w:tr w:rsidR="007D4AC7" w14:paraId="1A0FD797" w14:textId="77777777" w:rsidTr="007D4AC7">
        <w:trPr>
          <w:trHeight w:val="1814"/>
        </w:trPr>
        <w:tc>
          <w:tcPr>
            <w:tcW w:w="1986" w:type="dxa"/>
            <w:vAlign w:val="center"/>
          </w:tcPr>
          <w:p w14:paraId="7FD22A1C" w14:textId="2754533A" w:rsidR="00F22B6C" w:rsidRDefault="00000000">
            <w:pPr>
              <w:jc w:val="center"/>
            </w:pPr>
            <w:r>
              <w:t>Σ</w:t>
            </w:r>
            <w:r w:rsidR="007D4AC7">
              <w:rPr>
                <w:lang w:val="el-GR"/>
              </w:rPr>
              <w:t>Α</w:t>
            </w:r>
            <w:r>
              <w:t>ΤΙΡΑ</w:t>
            </w:r>
          </w:p>
        </w:tc>
        <w:tc>
          <w:tcPr>
            <w:tcW w:w="1803" w:type="dxa"/>
            <w:vAlign w:val="center"/>
          </w:tcPr>
          <w:p w14:paraId="3CA673A0" w14:textId="4A34E1DF" w:rsidR="00F22B6C" w:rsidRDefault="00000000">
            <w:pPr>
              <w:jc w:val="center"/>
            </w:pPr>
            <w:r>
              <w:t>ΧΡ</w:t>
            </w:r>
            <w:r w:rsidR="007D4AC7">
              <w:rPr>
                <w:lang w:val="el-GR"/>
              </w:rPr>
              <w:t>Η</w:t>
            </w:r>
            <w:r>
              <w:t>ΣΗ ΠΟΛ</w:t>
            </w:r>
            <w:r w:rsidR="007D4AC7">
              <w:rPr>
                <w:lang w:val="el-GR"/>
              </w:rPr>
              <w:t>Υ</w:t>
            </w:r>
            <w:r>
              <w:t xml:space="preserve"> ΘΕΤΙΚ</w:t>
            </w:r>
            <w:r w:rsidR="007D4AC7">
              <w:rPr>
                <w:lang w:val="el-GR"/>
              </w:rPr>
              <w:t>Ω</w:t>
            </w:r>
            <w:r>
              <w:t xml:space="preserve">Ν </w:t>
            </w:r>
            <w:r w:rsidR="007D4AC7">
              <w:rPr>
                <w:lang w:val="el-GR"/>
              </w:rPr>
              <w:t>Ο</w:t>
            </w:r>
            <w:r>
              <w:t>ΡΩΝ ΓΙΑ Κ</w:t>
            </w:r>
            <w:r w:rsidR="007D4AC7">
              <w:rPr>
                <w:lang w:val="el-GR"/>
              </w:rPr>
              <w:t>Α</w:t>
            </w:r>
            <w:r>
              <w:t>ΠΟΙΟΝ</w:t>
            </w:r>
          </w:p>
        </w:tc>
        <w:tc>
          <w:tcPr>
            <w:tcW w:w="1814" w:type="dxa"/>
            <w:vAlign w:val="center"/>
          </w:tcPr>
          <w:p w14:paraId="58AE99EA" w14:textId="54AC2A4A" w:rsidR="00F22B6C" w:rsidRDefault="00000000">
            <w:pPr>
              <w:jc w:val="center"/>
            </w:pPr>
            <w:r>
              <w:t>ΔΕΝ ΚΑΛ</w:t>
            </w:r>
            <w:r w:rsidR="007D4AC7">
              <w:rPr>
                <w:lang w:val="el-GR"/>
              </w:rPr>
              <w:t>Υ</w:t>
            </w:r>
            <w:r>
              <w:t xml:space="preserve">ΠΤΟΝΤΑΙ </w:t>
            </w:r>
            <w:r w:rsidR="007D4AC7">
              <w:rPr>
                <w:lang w:val="el-GR"/>
              </w:rPr>
              <w:t>Ο</w:t>
            </w:r>
            <w:r>
              <w:t>ΛΕΣ ΟΙ ΠΛΕΥΡ</w:t>
            </w:r>
            <w:r w:rsidR="007D4AC7">
              <w:rPr>
                <w:lang w:val="el-GR"/>
              </w:rPr>
              <w:t>Ε</w:t>
            </w:r>
            <w:r>
              <w:t>Σ ΤΗΣ ΙΣΤΟΡ</w:t>
            </w:r>
            <w:r w:rsidR="007D4AC7">
              <w:rPr>
                <w:lang w:val="el-GR"/>
              </w:rPr>
              <w:t>Ι</w:t>
            </w:r>
            <w:r>
              <w:t>ΑΣ</w:t>
            </w:r>
          </w:p>
        </w:tc>
        <w:tc>
          <w:tcPr>
            <w:tcW w:w="1804" w:type="dxa"/>
            <w:vAlign w:val="center"/>
          </w:tcPr>
          <w:p w14:paraId="3D538937" w14:textId="22D9F2DB" w:rsidR="00F22B6C" w:rsidRDefault="00000000">
            <w:pPr>
              <w:jc w:val="center"/>
            </w:pPr>
            <w:r>
              <w:t>ΑΔΙΚΑΙΟ</w:t>
            </w:r>
            <w:r w:rsidR="007D4AC7">
              <w:rPr>
                <w:lang w:val="el-GR"/>
              </w:rPr>
              <w:t>ΛΟ</w:t>
            </w:r>
            <w:r>
              <w:t>ΓΗΤΕΣ ΑΠΟΦ</w:t>
            </w:r>
            <w:r w:rsidR="007D4AC7">
              <w:rPr>
                <w:lang w:val="el-GR"/>
              </w:rPr>
              <w:t>Α</w:t>
            </w:r>
            <w:r>
              <w:t xml:space="preserve">ΣΕΙΣ </w:t>
            </w:r>
          </w:p>
        </w:tc>
        <w:tc>
          <w:tcPr>
            <w:tcW w:w="2222" w:type="dxa"/>
            <w:vAlign w:val="center"/>
          </w:tcPr>
          <w:p w14:paraId="48C3C957" w14:textId="1EFE72B1" w:rsidR="00F22B6C" w:rsidRPr="007D4AC7" w:rsidRDefault="00000000">
            <w:pPr>
              <w:jc w:val="center"/>
              <w:rPr>
                <w:lang w:val="el-GR"/>
              </w:rPr>
            </w:pPr>
            <w:r>
              <w:t>ΠΕΡΙΣΣ</w:t>
            </w:r>
            <w:r w:rsidR="007D4AC7">
              <w:rPr>
                <w:lang w:val="el-GR"/>
              </w:rPr>
              <w:t>Ο</w:t>
            </w:r>
            <w:r>
              <w:t>ΤΕΡΑ ΣΥΝΑΙΣΘ</w:t>
            </w:r>
            <w:r w:rsidR="007D4AC7">
              <w:rPr>
                <w:lang w:val="el-GR"/>
              </w:rPr>
              <w:t>Η</w:t>
            </w:r>
            <w:r>
              <w:t>ΜΑΤΑ ΠΑΡ</w:t>
            </w:r>
            <w:r w:rsidR="007D4AC7">
              <w:rPr>
                <w:lang w:val="el-GR"/>
              </w:rPr>
              <w:t>Α</w:t>
            </w:r>
            <w:r>
              <w:t xml:space="preserve"> ΛΟΓΙΚ</w:t>
            </w:r>
            <w:r w:rsidR="007D4AC7">
              <w:rPr>
                <w:lang w:val="el-GR"/>
              </w:rPr>
              <w:t>Η</w:t>
            </w:r>
          </w:p>
        </w:tc>
      </w:tr>
      <w:tr w:rsidR="007D4AC7" w14:paraId="123A78B4" w14:textId="77777777" w:rsidTr="007D4AC7">
        <w:trPr>
          <w:trHeight w:val="1814"/>
        </w:trPr>
        <w:tc>
          <w:tcPr>
            <w:tcW w:w="1986" w:type="dxa"/>
            <w:vAlign w:val="center"/>
          </w:tcPr>
          <w:p w14:paraId="6CCE6C2F" w14:textId="0D8C0486" w:rsidR="00F22B6C" w:rsidRDefault="00000000">
            <w:pPr>
              <w:jc w:val="center"/>
            </w:pPr>
            <w:r>
              <w:t>ΜΕΡΟΛΗΨ</w:t>
            </w:r>
            <w:r w:rsidR="007D4AC7">
              <w:rPr>
                <w:lang w:val="el-GR"/>
              </w:rPr>
              <w:t>Ι</w:t>
            </w:r>
            <w:r>
              <w:t>Α</w:t>
            </w:r>
          </w:p>
        </w:tc>
        <w:tc>
          <w:tcPr>
            <w:tcW w:w="1803" w:type="dxa"/>
            <w:vAlign w:val="center"/>
          </w:tcPr>
          <w:p w14:paraId="461926FB" w14:textId="5032CBDA" w:rsidR="00F22B6C" w:rsidRDefault="00000000">
            <w:pPr>
              <w:jc w:val="center"/>
            </w:pPr>
            <w:r>
              <w:t>ΠΑΡΩΔ</w:t>
            </w:r>
            <w:r w:rsidR="007D4AC7">
              <w:rPr>
                <w:lang w:val="el-GR"/>
              </w:rPr>
              <w:t>Ι</w:t>
            </w:r>
            <w:r>
              <w:t>Α</w:t>
            </w:r>
          </w:p>
        </w:tc>
        <w:tc>
          <w:tcPr>
            <w:tcW w:w="1814" w:type="dxa"/>
            <w:vAlign w:val="center"/>
          </w:tcPr>
          <w:p w14:paraId="4C31B36F" w14:textId="2901BFD9" w:rsidR="00F22B6C" w:rsidRDefault="00000000">
            <w:pPr>
              <w:jc w:val="center"/>
            </w:pPr>
            <w:r>
              <w:t>ΠΑΡΑΠΛΑΝΗΤΙΚ</w:t>
            </w:r>
            <w:r w:rsidR="007D4AC7">
              <w:rPr>
                <w:lang w:val="el-GR"/>
              </w:rPr>
              <w:t>Ο</w:t>
            </w:r>
            <w:r>
              <w:t xml:space="preserve"> </w:t>
            </w:r>
          </w:p>
          <w:p w14:paraId="4DF95834" w14:textId="59142388" w:rsidR="00F22B6C" w:rsidRDefault="00000000">
            <w:pPr>
              <w:jc w:val="center"/>
            </w:pPr>
            <w:r>
              <w:t>ΠΕΡΙΕΧ</w:t>
            </w:r>
            <w:r w:rsidR="007D4AC7">
              <w:rPr>
                <w:lang w:val="el-GR"/>
              </w:rPr>
              <w:t>Ο</w:t>
            </w:r>
            <w:r>
              <w:t>ΜΕΝΟ</w:t>
            </w:r>
          </w:p>
        </w:tc>
        <w:tc>
          <w:tcPr>
            <w:tcW w:w="1804" w:type="dxa"/>
            <w:vAlign w:val="center"/>
          </w:tcPr>
          <w:p w14:paraId="71B9A7BE" w14:textId="3F6AB8FE" w:rsidR="00F22B6C" w:rsidRDefault="00000000">
            <w:pPr>
              <w:jc w:val="center"/>
            </w:pPr>
            <w:r>
              <w:t>ΑΚΡΑ</w:t>
            </w:r>
            <w:r w:rsidR="007D4AC7">
              <w:rPr>
                <w:lang w:val="el-GR"/>
              </w:rPr>
              <w:t>Ι</w:t>
            </w:r>
            <w:r>
              <w:t>Α ΓΛ</w:t>
            </w:r>
            <w:r w:rsidR="007D4AC7">
              <w:rPr>
                <w:lang w:val="el-GR"/>
              </w:rPr>
              <w:t>Ω</w:t>
            </w:r>
            <w:r>
              <w:t>ΣΣΑ</w:t>
            </w:r>
          </w:p>
        </w:tc>
        <w:tc>
          <w:tcPr>
            <w:tcW w:w="2222" w:type="dxa"/>
            <w:vAlign w:val="center"/>
          </w:tcPr>
          <w:p w14:paraId="7A651097" w14:textId="002088C1" w:rsidR="00F22B6C" w:rsidRDefault="00000000">
            <w:pPr>
              <w:jc w:val="center"/>
            </w:pPr>
            <w:r>
              <w:t>ΑΠΑΙΤΟ</w:t>
            </w:r>
            <w:r w:rsidR="007D4AC7">
              <w:rPr>
                <w:lang w:val="el-GR"/>
              </w:rPr>
              <w:t>Υ</w:t>
            </w:r>
            <w:r>
              <w:t>ΝΤΑΙ ΠΡ</w:t>
            </w:r>
            <w:r w:rsidR="007D4AC7">
              <w:rPr>
                <w:lang w:val="el-GR"/>
              </w:rPr>
              <w:t>Ο</w:t>
            </w:r>
            <w:r>
              <w:t>ΣΘΕΤΕΣ ΠΛΗΡΟΦΟΡ</w:t>
            </w:r>
            <w:r w:rsidR="007D4AC7">
              <w:rPr>
                <w:lang w:val="el-GR"/>
              </w:rPr>
              <w:t>Ι</w:t>
            </w:r>
            <w:r>
              <w:t>ΕΣ</w:t>
            </w:r>
          </w:p>
        </w:tc>
      </w:tr>
      <w:tr w:rsidR="007D4AC7" w14:paraId="72DFD51C" w14:textId="77777777" w:rsidTr="007D4AC7">
        <w:trPr>
          <w:trHeight w:val="1814"/>
        </w:trPr>
        <w:tc>
          <w:tcPr>
            <w:tcW w:w="1986" w:type="dxa"/>
            <w:vAlign w:val="center"/>
          </w:tcPr>
          <w:p w14:paraId="68355101" w14:textId="346C6B3C" w:rsidR="00F22B6C" w:rsidRDefault="00000000">
            <w:pPr>
              <w:jc w:val="center"/>
            </w:pPr>
            <w:r>
              <w:t>ΥΠΕΡΑΠΛΟ</w:t>
            </w:r>
            <w:r w:rsidR="007D4AC7">
              <w:rPr>
                <w:lang w:val="el-GR"/>
              </w:rPr>
              <w:t>Υ</w:t>
            </w:r>
            <w:r>
              <w:t>ΣΤΕΥΣΗ</w:t>
            </w:r>
          </w:p>
        </w:tc>
        <w:tc>
          <w:tcPr>
            <w:tcW w:w="1803" w:type="dxa"/>
            <w:vAlign w:val="center"/>
          </w:tcPr>
          <w:p w14:paraId="5C39DF05" w14:textId="77777777" w:rsidR="00F22B6C" w:rsidRDefault="007D4AC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ΕΧΕΙ ΓΙΝΕΙ </w:t>
            </w:r>
            <w:r>
              <w:t>ΠΑΡΑΛΕ</w:t>
            </w:r>
            <w:r>
              <w:rPr>
                <w:lang w:val="el-GR"/>
              </w:rPr>
              <w:t>ΙΨΗ</w:t>
            </w:r>
          </w:p>
          <w:p w14:paraId="6071755E" w14:textId="2B6D9AE8" w:rsidR="007D4AC7" w:rsidRPr="007D4AC7" w:rsidRDefault="007D4AC7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ΓΕΓΟΝΟΤΩΝ</w:t>
            </w:r>
          </w:p>
        </w:tc>
        <w:tc>
          <w:tcPr>
            <w:tcW w:w="1814" w:type="dxa"/>
            <w:vAlign w:val="center"/>
          </w:tcPr>
          <w:p w14:paraId="7BB08776" w14:textId="425CD221" w:rsidR="00F22B6C" w:rsidRDefault="0000000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F60CE9" wp14:editId="5F6D5D93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4445</wp:posOffset>
                      </wp:positionV>
                      <wp:extent cx="601980" cy="586740"/>
                      <wp:effectExtent l="38100" t="38100" r="45720" b="41910"/>
                      <wp:wrapNone/>
                      <wp:docPr id="1" name="Άστρο 5 σημείων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980" cy="58674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5220A" id="Άστρο 5 σημείων 1" o:spid="_x0000_s1026" style="position:absolute;margin-left:15.75pt;margin-top:.35pt;width:47.4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1980,586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" path="m1,224114r229936,2l300990,r71053,224116l601979,224114,415956,362624r71056,224115l300990,448226,114968,586739,186024,362624,1,224114xe" fillcolor="black [3200]" strokecolor="black [1600]" strokeweight="2pt">
                      <v:path arrowok="t" o:connecttype="custom" o:connectlocs="1,224114;229937,224116;300990,0;372043,224116;601979,224114;415956,362624;487012,586739;300990,448226;114968,586739;186024,362624;1,224114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804" w:type="dxa"/>
            <w:vAlign w:val="center"/>
          </w:tcPr>
          <w:p w14:paraId="3E49C4C9" w14:textId="424AB1C2" w:rsidR="00F22B6C" w:rsidRDefault="00000000">
            <w:pPr>
              <w:jc w:val="center"/>
            </w:pPr>
            <w:r>
              <w:t>ΨΕΥΔ</w:t>
            </w:r>
            <w:r w:rsidR="007D4AC7">
              <w:rPr>
                <w:lang w:val="el-GR"/>
              </w:rPr>
              <w:t>Ε</w:t>
            </w:r>
            <w:r>
              <w:t>Σ ΠΛΑ</w:t>
            </w:r>
            <w:r w:rsidR="007D4AC7">
              <w:rPr>
                <w:lang w:val="el-GR"/>
              </w:rPr>
              <w:t>Ι</w:t>
            </w:r>
            <w:r>
              <w:t>ΣΙΟ</w:t>
            </w:r>
          </w:p>
        </w:tc>
        <w:tc>
          <w:tcPr>
            <w:tcW w:w="2222" w:type="dxa"/>
            <w:vAlign w:val="center"/>
          </w:tcPr>
          <w:p w14:paraId="2F0F23DE" w14:textId="24488CC7" w:rsidR="00F22B6C" w:rsidRDefault="00000000">
            <w:pPr>
              <w:jc w:val="center"/>
            </w:pPr>
            <w:r>
              <w:t>ΔΕΝ ΠΑΡΟΥΣΙ</w:t>
            </w:r>
            <w:r w:rsidR="007D4AC7">
              <w:rPr>
                <w:lang w:val="el-GR"/>
              </w:rPr>
              <w:t>Α</w:t>
            </w:r>
            <w:r>
              <w:t>ΖΟΝΤΑΙ ΕΝΑΛΛΑΚΤΙΚ</w:t>
            </w:r>
            <w:r w:rsidR="007D4AC7">
              <w:rPr>
                <w:lang w:val="el-GR"/>
              </w:rPr>
              <w:t>Ε</w:t>
            </w:r>
            <w:r>
              <w:t>Σ ΑΠ</w:t>
            </w:r>
            <w:r w:rsidR="007D4AC7">
              <w:rPr>
                <w:lang w:val="el-GR"/>
              </w:rPr>
              <w:t>Ο</w:t>
            </w:r>
            <w:r>
              <w:t>ΨΕΙΣ</w:t>
            </w:r>
          </w:p>
        </w:tc>
      </w:tr>
      <w:tr w:rsidR="007D4AC7" w14:paraId="664E8832" w14:textId="77777777" w:rsidTr="007D4AC7">
        <w:trPr>
          <w:trHeight w:val="1814"/>
        </w:trPr>
        <w:tc>
          <w:tcPr>
            <w:tcW w:w="1986" w:type="dxa"/>
            <w:vAlign w:val="center"/>
          </w:tcPr>
          <w:p w14:paraId="0FFF8EBB" w14:textId="527F9650" w:rsidR="00F22B6C" w:rsidRDefault="00000000">
            <w:pPr>
              <w:jc w:val="center"/>
            </w:pPr>
            <w:r>
              <w:t>ΧΡ</w:t>
            </w:r>
            <w:r w:rsidR="007D4AC7">
              <w:rPr>
                <w:lang w:val="el-GR"/>
              </w:rPr>
              <w:t>Η</w:t>
            </w:r>
            <w:r>
              <w:t xml:space="preserve">ΣΗ </w:t>
            </w:r>
            <w:r w:rsidR="007D4AC7">
              <w:t>ΠΟΛ</w:t>
            </w:r>
            <w:r w:rsidR="007D4AC7">
              <w:rPr>
                <w:lang w:val="el-GR"/>
              </w:rPr>
              <w:t xml:space="preserve">Υ </w:t>
            </w:r>
            <w:r>
              <w:t>ΑΡΝΗΤΙΚ</w:t>
            </w:r>
            <w:r w:rsidR="007D4AC7">
              <w:rPr>
                <w:lang w:val="el-GR"/>
              </w:rPr>
              <w:t>Ω</w:t>
            </w:r>
            <w:r>
              <w:t xml:space="preserve">Ν </w:t>
            </w:r>
            <w:r w:rsidR="007D4AC7">
              <w:rPr>
                <w:lang w:val="el-GR"/>
              </w:rPr>
              <w:t>Ο</w:t>
            </w:r>
            <w:r>
              <w:t>ΡΩΝ ΓΙΑ Κ</w:t>
            </w:r>
            <w:r w:rsidR="007D4AC7">
              <w:rPr>
                <w:lang w:val="el-GR"/>
              </w:rPr>
              <w:t>Α</w:t>
            </w:r>
            <w:r>
              <w:t>ΠΟΙΟΝ</w:t>
            </w:r>
          </w:p>
        </w:tc>
        <w:tc>
          <w:tcPr>
            <w:tcW w:w="1803" w:type="dxa"/>
            <w:vAlign w:val="center"/>
          </w:tcPr>
          <w:p w14:paraId="5A1363A4" w14:textId="02EFA993" w:rsidR="00F22B6C" w:rsidRPr="007D4AC7" w:rsidRDefault="00000000">
            <w:pPr>
              <w:jc w:val="center"/>
              <w:rPr>
                <w:lang w:val="el-GR"/>
              </w:rPr>
            </w:pPr>
            <w:r>
              <w:t>ΠΕΡΙΕ</w:t>
            </w:r>
            <w:r w:rsidR="007D4AC7">
              <w:rPr>
                <w:lang w:val="el-GR"/>
              </w:rPr>
              <w:t>ΧΟΜΕΝΟ</w:t>
            </w:r>
            <w:r>
              <w:t xml:space="preserve"> ΑΠΑΤΕ</w:t>
            </w:r>
            <w:r w:rsidR="007D4AC7">
              <w:rPr>
                <w:lang w:val="el-GR"/>
              </w:rPr>
              <w:t>Ω</w:t>
            </w:r>
            <w:r>
              <w:t>Ν</w:t>
            </w:r>
            <w:r w:rsidR="007D4AC7">
              <w:rPr>
                <w:lang w:val="el-GR"/>
              </w:rPr>
              <w:t>Α</w:t>
            </w:r>
          </w:p>
        </w:tc>
        <w:tc>
          <w:tcPr>
            <w:tcW w:w="1814" w:type="dxa"/>
            <w:vAlign w:val="center"/>
          </w:tcPr>
          <w:p w14:paraId="34E25DE6" w14:textId="7853D650" w:rsidR="00F22B6C" w:rsidRDefault="00000000">
            <w:pPr>
              <w:jc w:val="center"/>
            </w:pPr>
            <w:r>
              <w:t>ΥΠΕΡΓΕΝ</w:t>
            </w:r>
            <w:r w:rsidR="007D4AC7">
              <w:rPr>
                <w:lang w:val="el-GR"/>
              </w:rPr>
              <w:t>Ι</w:t>
            </w:r>
            <w:r>
              <w:t>ΚΕΥΣΗ</w:t>
            </w:r>
          </w:p>
        </w:tc>
        <w:tc>
          <w:tcPr>
            <w:tcW w:w="1804" w:type="dxa"/>
            <w:vAlign w:val="center"/>
          </w:tcPr>
          <w:p w14:paraId="6B3919CB" w14:textId="1A03B1B3" w:rsidR="00F22B6C" w:rsidRDefault="00000000">
            <w:pPr>
              <w:jc w:val="center"/>
            </w:pPr>
            <w:r>
              <w:t>ΠΟΛΙΤΙΚ</w:t>
            </w:r>
            <w:r w:rsidR="007D4AC7">
              <w:rPr>
                <w:lang w:val="el-GR"/>
              </w:rPr>
              <w:t>Ο</w:t>
            </w:r>
            <w:r>
              <w:t xml:space="preserve"> ΚΟΜΜΑΤΙΚ</w:t>
            </w:r>
            <w:r w:rsidR="007D4AC7">
              <w:rPr>
                <w:lang w:val="el-GR"/>
              </w:rPr>
              <w:t>Ο</w:t>
            </w:r>
            <w:r>
              <w:t xml:space="preserve"> ΠΕΡΙΕΧ</w:t>
            </w:r>
            <w:r w:rsidR="007D4AC7">
              <w:rPr>
                <w:lang w:val="el-GR"/>
              </w:rPr>
              <w:t>Ο</w:t>
            </w:r>
            <w:r>
              <w:t>ΜΕΝΟ</w:t>
            </w:r>
          </w:p>
        </w:tc>
        <w:tc>
          <w:tcPr>
            <w:tcW w:w="2222" w:type="dxa"/>
            <w:vAlign w:val="center"/>
          </w:tcPr>
          <w:p w14:paraId="089F6767" w14:textId="43CBD8FE" w:rsidR="00F22B6C" w:rsidRDefault="00000000">
            <w:pPr>
              <w:jc w:val="center"/>
            </w:pPr>
            <w:r>
              <w:t>ΕΠΕΞΕΡΓΑΣΜ</w:t>
            </w:r>
            <w:r w:rsidR="007D4AC7">
              <w:rPr>
                <w:lang w:val="el-GR"/>
              </w:rPr>
              <w:t>Ε</w:t>
            </w:r>
            <w:r>
              <w:t>ΝΟ ΠΕΡΙΕΧ</w:t>
            </w:r>
            <w:r w:rsidR="007D4AC7">
              <w:rPr>
                <w:lang w:val="el-GR"/>
              </w:rPr>
              <w:t>Ο</w:t>
            </w:r>
            <w:r>
              <w:t>ΜΕΝΟ</w:t>
            </w:r>
          </w:p>
        </w:tc>
      </w:tr>
      <w:tr w:rsidR="007D4AC7" w14:paraId="29E53826" w14:textId="77777777" w:rsidTr="007D4AC7">
        <w:trPr>
          <w:trHeight w:val="1814"/>
        </w:trPr>
        <w:tc>
          <w:tcPr>
            <w:tcW w:w="1986" w:type="dxa"/>
            <w:vAlign w:val="center"/>
          </w:tcPr>
          <w:p w14:paraId="6DCBE5B1" w14:textId="483D84DE" w:rsidR="00F22B6C" w:rsidRDefault="00000000">
            <w:pPr>
              <w:jc w:val="center"/>
            </w:pPr>
            <w:r>
              <w:t>ΠΕΡΙΟΡΙΣΜ</w:t>
            </w:r>
            <w:r w:rsidR="007D4AC7">
              <w:rPr>
                <w:lang w:val="el-GR"/>
              </w:rPr>
              <w:t>Ε</w:t>
            </w:r>
            <w:r>
              <w:t>ΝΗ ΠΡΟΒΟΛ</w:t>
            </w:r>
            <w:r w:rsidR="007D4AC7">
              <w:rPr>
                <w:lang w:val="el-GR"/>
              </w:rPr>
              <w:t>Η</w:t>
            </w:r>
            <w:r>
              <w:t xml:space="preserve"> ΤΟΥ Θ</w:t>
            </w:r>
            <w:r w:rsidR="007D4AC7">
              <w:rPr>
                <w:lang w:val="el-GR"/>
              </w:rPr>
              <w:t>Ε</w:t>
            </w:r>
            <w:r>
              <w:t>ΜΑΤΟΣ</w:t>
            </w:r>
          </w:p>
        </w:tc>
        <w:tc>
          <w:tcPr>
            <w:tcW w:w="1803" w:type="dxa"/>
            <w:vAlign w:val="center"/>
          </w:tcPr>
          <w:p w14:paraId="423796FC" w14:textId="4D512A8D" w:rsidR="00F22B6C" w:rsidRDefault="00000000">
            <w:pPr>
              <w:jc w:val="center"/>
            </w:pPr>
            <w:r>
              <w:t>ΠΑΡΑΠΟΙΗΜ</w:t>
            </w:r>
            <w:r w:rsidR="007D4AC7">
              <w:rPr>
                <w:lang w:val="el-GR"/>
              </w:rPr>
              <w:t>Ε</w:t>
            </w:r>
            <w:r>
              <w:t>ΝΟ ΠΕΡΙΕΧ</w:t>
            </w:r>
            <w:r w:rsidR="007D4AC7">
              <w:rPr>
                <w:lang w:val="el-GR"/>
              </w:rPr>
              <w:t>Ο</w:t>
            </w:r>
            <w:r>
              <w:t>ΜΕΝΟ</w:t>
            </w:r>
          </w:p>
        </w:tc>
        <w:tc>
          <w:tcPr>
            <w:tcW w:w="1814" w:type="dxa"/>
            <w:vAlign w:val="center"/>
          </w:tcPr>
          <w:p w14:paraId="69A819BC" w14:textId="26B37B5A" w:rsidR="00F22B6C" w:rsidRPr="007D4AC7" w:rsidRDefault="00000000">
            <w:pPr>
              <w:jc w:val="center"/>
              <w:rPr>
                <w:lang w:val="el-GR"/>
              </w:rPr>
            </w:pPr>
            <w:r>
              <w:t>Η ΠΗΓ</w:t>
            </w:r>
            <w:r w:rsidR="007D4AC7">
              <w:rPr>
                <w:lang w:val="el-GR"/>
              </w:rPr>
              <w:t>Η</w:t>
            </w:r>
            <w:r>
              <w:t xml:space="preserve"> Ή Ο ΕΚΔ</w:t>
            </w:r>
            <w:r w:rsidR="007D4AC7">
              <w:rPr>
                <w:lang w:val="el-GR"/>
              </w:rPr>
              <w:t>Ο</w:t>
            </w:r>
            <w:r>
              <w:t>ΤΗΣ ΔΕΝ Ε</w:t>
            </w:r>
            <w:r w:rsidR="007D4AC7">
              <w:rPr>
                <w:lang w:val="el-GR"/>
              </w:rPr>
              <w:t>Ι</w:t>
            </w:r>
            <w:r>
              <w:t>ΝΑΙ ΟΥΔ</w:t>
            </w:r>
            <w:r w:rsidR="007D4AC7">
              <w:rPr>
                <w:lang w:val="el-GR"/>
              </w:rPr>
              <w:t>Ε</w:t>
            </w:r>
            <w:r>
              <w:t>ΤΕΡ</w:t>
            </w:r>
            <w:r w:rsidR="007D4AC7">
              <w:rPr>
                <w:lang w:val="el-GR"/>
              </w:rPr>
              <w:t>ΟΙ</w:t>
            </w:r>
          </w:p>
        </w:tc>
        <w:tc>
          <w:tcPr>
            <w:tcW w:w="1804" w:type="dxa"/>
            <w:vAlign w:val="center"/>
          </w:tcPr>
          <w:p w14:paraId="70F0397B" w14:textId="29A2EC17" w:rsidR="00F22B6C" w:rsidRDefault="00000000">
            <w:pPr>
              <w:jc w:val="center"/>
            </w:pPr>
            <w:r>
              <w:t>ΠΡΟΚΑΤΑΛ</w:t>
            </w:r>
            <w:r w:rsidR="007D4AC7">
              <w:rPr>
                <w:lang w:val="el-GR"/>
              </w:rPr>
              <w:t>Η</w:t>
            </w:r>
            <w:r>
              <w:t>ΨΕΙΣ ΠΡΟΣ ΤΙΣ ΚΟΙΝΩΝΙΚ</w:t>
            </w:r>
            <w:r w:rsidR="007D4AC7">
              <w:rPr>
                <w:lang w:val="el-GR"/>
              </w:rPr>
              <w:t>Ε</w:t>
            </w:r>
            <w:r>
              <w:t>Σ ΟΜ</w:t>
            </w:r>
            <w:r w:rsidR="007D4AC7">
              <w:rPr>
                <w:lang w:val="el-GR"/>
              </w:rPr>
              <w:t>Α</w:t>
            </w:r>
            <w:r>
              <w:t>ΔΕΣ</w:t>
            </w:r>
          </w:p>
        </w:tc>
        <w:tc>
          <w:tcPr>
            <w:tcW w:w="2222" w:type="dxa"/>
            <w:vAlign w:val="center"/>
          </w:tcPr>
          <w:p w14:paraId="4ADA0B02" w14:textId="342AC76F" w:rsidR="00F22B6C" w:rsidRDefault="00000000">
            <w:pPr>
              <w:jc w:val="center"/>
            </w:pPr>
            <w:r>
              <w:t>Σ</w:t>
            </w:r>
            <w:r w:rsidR="007D4AC7">
              <w:rPr>
                <w:lang w:val="el-GR"/>
              </w:rPr>
              <w:t>Υ</w:t>
            </w:r>
            <w:r>
              <w:t xml:space="preserve">ΝΔΕΣΜΟΙ ΣΕ </w:t>
            </w:r>
            <w:r w:rsidR="007D4AC7">
              <w:rPr>
                <w:lang w:val="el-GR"/>
              </w:rPr>
              <w:t>Α</w:t>
            </w:r>
            <w:r>
              <w:t>ΛΛΟΥΣ ΙΣΤ</w:t>
            </w:r>
            <w:r w:rsidR="007D4AC7">
              <w:rPr>
                <w:lang w:val="el-GR"/>
              </w:rPr>
              <w:t>Ο</w:t>
            </w:r>
            <w:r>
              <w:t>ΤΟΠΟΥΣ ΜΕ ΠΡΟΚΑΤΕΙΛΗΜΜ</w:t>
            </w:r>
            <w:r w:rsidR="007D4AC7">
              <w:rPr>
                <w:lang w:val="el-GR"/>
              </w:rPr>
              <w:t>Ε</w:t>
            </w:r>
            <w:r>
              <w:t>ΝΕΣ ΠΛΗΡΟΦΟΡ</w:t>
            </w:r>
            <w:r w:rsidR="007D4AC7">
              <w:rPr>
                <w:lang w:val="el-GR"/>
              </w:rPr>
              <w:t>Ι</w:t>
            </w:r>
            <w:r>
              <w:t>ΕΣ</w:t>
            </w:r>
          </w:p>
        </w:tc>
      </w:tr>
    </w:tbl>
    <w:p w14:paraId="3F2F515B" w14:textId="77777777" w:rsidR="00F22B6C" w:rsidRDefault="00F22B6C">
      <w:pPr>
        <w:rPr>
          <w:color w:val="C00000"/>
        </w:rPr>
      </w:pPr>
    </w:p>
    <w:p w14:paraId="24F95D95" w14:textId="77777777" w:rsidR="00F22B6C" w:rsidRDefault="00F22B6C">
      <w:pPr>
        <w:rPr>
          <w:b/>
          <w:i/>
          <w:color w:val="C00000"/>
          <w:sz w:val="24"/>
        </w:rPr>
      </w:pPr>
    </w:p>
    <w:sectPr w:rsidR="00F22B6C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9EBFB" w14:textId="77777777" w:rsidR="009B0D37" w:rsidRDefault="009B0D37">
      <w:pPr>
        <w:spacing w:after="0" w:line="240" w:lineRule="auto"/>
      </w:pPr>
      <w:r>
        <w:separator/>
      </w:r>
    </w:p>
  </w:endnote>
  <w:endnote w:type="continuationSeparator" w:id="0">
    <w:p w14:paraId="66C55AE5" w14:textId="77777777" w:rsidR="009B0D37" w:rsidRDefault="009B0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F22B6C" w:rsidRDefault="00000000">
    <w:pPr>
      <w:pStyle w:val="a5"/>
      <w:tabs>
        <w:tab w:val="clear" w:pos="9072"/>
        <w:tab w:val="right" w:pos="9070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8D4EF" w14:textId="77777777" w:rsidR="009B0D37" w:rsidRDefault="009B0D37">
      <w:pPr>
        <w:spacing w:after="0" w:line="240" w:lineRule="auto"/>
      </w:pPr>
      <w:r>
        <w:separator/>
      </w:r>
    </w:p>
  </w:footnote>
  <w:footnote w:type="continuationSeparator" w:id="0">
    <w:p w14:paraId="11A0F157" w14:textId="77777777" w:rsidR="009B0D37" w:rsidRDefault="009B0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F22B6C" w:rsidRDefault="00000000">
    <w:pPr>
      <w:pStyle w:val="a5"/>
    </w:pPr>
    <w:r>
      <w:rPr>
        <w:noProof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F22B6C" w:rsidRDefault="00F22B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B564D"/>
    <w:multiLevelType w:val="hybridMultilevel"/>
    <w:tmpl w:val="3A9E359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249466">
    <w:abstractNumId w:val="25"/>
  </w:num>
  <w:num w:numId="2" w16cid:durableId="1279752153">
    <w:abstractNumId w:val="1"/>
  </w:num>
  <w:num w:numId="3" w16cid:durableId="1338195837">
    <w:abstractNumId w:val="19"/>
  </w:num>
  <w:num w:numId="4" w16cid:durableId="1426534665">
    <w:abstractNumId w:val="31"/>
  </w:num>
  <w:num w:numId="5" w16cid:durableId="323970648">
    <w:abstractNumId w:val="3"/>
  </w:num>
  <w:num w:numId="6" w16cid:durableId="1645742432">
    <w:abstractNumId w:val="15"/>
  </w:num>
  <w:num w:numId="7" w16cid:durableId="1362899461">
    <w:abstractNumId w:val="17"/>
  </w:num>
  <w:num w:numId="8" w16cid:durableId="228151739">
    <w:abstractNumId w:val="18"/>
  </w:num>
  <w:num w:numId="9" w16cid:durableId="962231270">
    <w:abstractNumId w:val="24"/>
  </w:num>
  <w:num w:numId="10" w16cid:durableId="409425504">
    <w:abstractNumId w:val="0"/>
  </w:num>
  <w:num w:numId="11" w16cid:durableId="288240684">
    <w:abstractNumId w:val="21"/>
  </w:num>
  <w:num w:numId="12" w16cid:durableId="1600022618">
    <w:abstractNumId w:val="23"/>
  </w:num>
  <w:num w:numId="13" w16cid:durableId="2047950211">
    <w:abstractNumId w:val="9"/>
  </w:num>
  <w:num w:numId="14" w16cid:durableId="1162820510">
    <w:abstractNumId w:val="29"/>
  </w:num>
  <w:num w:numId="15" w16cid:durableId="1583563735">
    <w:abstractNumId w:val="13"/>
  </w:num>
  <w:num w:numId="16" w16cid:durableId="1843622624">
    <w:abstractNumId w:val="28"/>
  </w:num>
  <w:num w:numId="17" w16cid:durableId="544604189">
    <w:abstractNumId w:val="12"/>
  </w:num>
  <w:num w:numId="18" w16cid:durableId="1595164823">
    <w:abstractNumId w:val="30"/>
  </w:num>
  <w:num w:numId="19" w16cid:durableId="242031547">
    <w:abstractNumId w:val="2"/>
  </w:num>
  <w:num w:numId="20" w16cid:durableId="1619070152">
    <w:abstractNumId w:val="7"/>
  </w:num>
  <w:num w:numId="21" w16cid:durableId="2134060561">
    <w:abstractNumId w:val="14"/>
  </w:num>
  <w:num w:numId="22" w16cid:durableId="764226510">
    <w:abstractNumId w:val="6"/>
  </w:num>
  <w:num w:numId="23" w16cid:durableId="95827259">
    <w:abstractNumId w:val="27"/>
  </w:num>
  <w:num w:numId="24" w16cid:durableId="1460952195">
    <w:abstractNumId w:val="16"/>
  </w:num>
  <w:num w:numId="25" w16cid:durableId="878858823">
    <w:abstractNumId w:val="4"/>
  </w:num>
  <w:num w:numId="26" w16cid:durableId="485440446">
    <w:abstractNumId w:val="26"/>
  </w:num>
  <w:num w:numId="27" w16cid:durableId="1691565517">
    <w:abstractNumId w:val="20"/>
  </w:num>
  <w:num w:numId="28" w16cid:durableId="1878464327">
    <w:abstractNumId w:val="5"/>
  </w:num>
  <w:num w:numId="29" w16cid:durableId="165171678">
    <w:abstractNumId w:val="8"/>
  </w:num>
  <w:num w:numId="30" w16cid:durableId="1800566749">
    <w:abstractNumId w:val="10"/>
  </w:num>
  <w:num w:numId="31" w16cid:durableId="1405640451">
    <w:abstractNumId w:val="11"/>
  </w:num>
  <w:num w:numId="32" w16cid:durableId="8310630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6317"/>
    <w:rsid w:val="000174AC"/>
    <w:rsid w:val="000256D4"/>
    <w:rsid w:val="000447D4"/>
    <w:rsid w:val="0008199A"/>
    <w:rsid w:val="0009022B"/>
    <w:rsid w:val="000A3063"/>
    <w:rsid w:val="000A36D4"/>
    <w:rsid w:val="000B0A28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B2E13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2859"/>
    <w:rsid w:val="0030616A"/>
    <w:rsid w:val="00320376"/>
    <w:rsid w:val="00321264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3ABE"/>
    <w:rsid w:val="003974DA"/>
    <w:rsid w:val="003D00FE"/>
    <w:rsid w:val="003E2796"/>
    <w:rsid w:val="003F45D8"/>
    <w:rsid w:val="003F74F9"/>
    <w:rsid w:val="00412750"/>
    <w:rsid w:val="00427A2A"/>
    <w:rsid w:val="00440133"/>
    <w:rsid w:val="00446FFD"/>
    <w:rsid w:val="00447780"/>
    <w:rsid w:val="004500D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084C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301B"/>
    <w:rsid w:val="00734AEC"/>
    <w:rsid w:val="007412DB"/>
    <w:rsid w:val="00743F8F"/>
    <w:rsid w:val="00746454"/>
    <w:rsid w:val="00746FFD"/>
    <w:rsid w:val="007548FE"/>
    <w:rsid w:val="0075530D"/>
    <w:rsid w:val="007611D9"/>
    <w:rsid w:val="00770B7E"/>
    <w:rsid w:val="00776F7C"/>
    <w:rsid w:val="007A39AC"/>
    <w:rsid w:val="007A5362"/>
    <w:rsid w:val="007B008D"/>
    <w:rsid w:val="007B620B"/>
    <w:rsid w:val="007B6B77"/>
    <w:rsid w:val="007D45DD"/>
    <w:rsid w:val="007D4AC7"/>
    <w:rsid w:val="007F1CEB"/>
    <w:rsid w:val="00812D28"/>
    <w:rsid w:val="00820B62"/>
    <w:rsid w:val="008355DC"/>
    <w:rsid w:val="00837E25"/>
    <w:rsid w:val="008402A0"/>
    <w:rsid w:val="00841D0C"/>
    <w:rsid w:val="008466E0"/>
    <w:rsid w:val="00850952"/>
    <w:rsid w:val="008578F5"/>
    <w:rsid w:val="00866766"/>
    <w:rsid w:val="0087220E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0D37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38B0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53C22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31BD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2B6C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C13AA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6CA"/>
  </w:style>
  <w:style w:type="paragraph" w:styleId="1">
    <w:name w:val="heading 1"/>
    <w:basedOn w:val="a"/>
    <w:next w:val="a"/>
    <w:link w:val="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Shading Accent 5"/>
    <w:basedOn w:val="a1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3">
    <w:name w:val="Title"/>
    <w:basedOn w:val="a"/>
    <w:next w:val="a"/>
    <w:link w:val="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kern w:val="28"/>
      <w:sz w:val="52"/>
    </w:rPr>
  </w:style>
  <w:style w:type="character" w:customStyle="1" w:styleId="Char">
    <w:name w:val="Τίτλος Char"/>
    <w:basedOn w:val="a0"/>
    <w:link w:val="a3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kern w:val="28"/>
      <w:sz w:val="52"/>
    </w:rPr>
  </w:style>
  <w:style w:type="character" w:customStyle="1" w:styleId="1Char">
    <w:name w:val="Επικεφαλίδα 1 Char"/>
    <w:basedOn w:val="a0"/>
    <w:link w:val="1"/>
    <w:uiPriority w:val="9"/>
    <w:rsid w:val="00615923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a4">
    <w:name w:val="List Paragraph"/>
    <w:basedOn w:val="a"/>
    <w:uiPriority w:val="34"/>
    <w:qFormat/>
    <w:rsid w:val="00615923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D1CD3"/>
  </w:style>
  <w:style w:type="paragraph" w:styleId="a6">
    <w:name w:val="footer"/>
    <w:basedOn w:val="a"/>
    <w:link w:val="Char1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D1CD3"/>
  </w:style>
  <w:style w:type="paragraph" w:styleId="a7">
    <w:name w:val="Balloon Text"/>
    <w:basedOn w:val="a"/>
    <w:link w:val="Char2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D1CD3"/>
    <w:rPr>
      <w:rFonts w:ascii="Tahoma" w:hAnsi="Tahoma" w:cs="Tahoma"/>
      <w:sz w:val="16"/>
    </w:rPr>
  </w:style>
  <w:style w:type="character" w:styleId="-">
    <w:name w:val="Hyperlink"/>
    <w:basedOn w:val="a0"/>
    <w:uiPriority w:val="99"/>
    <w:unhideWhenUsed/>
    <w:rsid w:val="000149C3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927640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927640"/>
    <w:rPr>
      <w:rFonts w:asciiTheme="majorHAnsi" w:eastAsiaTheme="majorEastAsia" w:hAnsiTheme="majorHAnsi" w:cstheme="majorBidi"/>
      <w:b/>
      <w:color w:val="4F81BD" w:themeColor="accent1"/>
    </w:rPr>
  </w:style>
  <w:style w:type="table" w:styleId="a8">
    <w:name w:val="Table Grid"/>
    <w:basedOn w:val="a1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B74AB"/>
    <w:rPr>
      <w:b/>
    </w:rPr>
  </w:style>
  <w:style w:type="table" w:customStyle="1" w:styleId="-11">
    <w:name w:val="Ανοιχτόχρωμη σκίαση - Έμφαση 11"/>
    <w:basedOn w:val="a1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Shading Accent 2"/>
    <w:basedOn w:val="a1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Shading 1 Accent 2"/>
    <w:basedOn w:val="a1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Grid Table 1 Light Accent 5"/>
    <w:basedOn w:val="a1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5">
    <w:name w:val="List Table 3 Accent 5"/>
    <w:basedOn w:val="a1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P68B1DB1-Title1">
    <w:name w:val="P68B1DB1-Title1"/>
    <w:basedOn w:val="a3"/>
    <w:rPr>
      <w:rFonts w:asciiTheme="minorHAnsi" w:hAnsiTheme="minorHAnsi"/>
      <w:b/>
      <w:sz w:val="44"/>
    </w:rPr>
  </w:style>
  <w:style w:type="paragraph" w:customStyle="1" w:styleId="P68B1DB1-Normal2">
    <w:name w:val="P68B1DB1-Normal2"/>
    <w:basedOn w:val="a"/>
    <w:rPr>
      <w:i/>
    </w:rPr>
  </w:style>
  <w:style w:type="paragraph" w:customStyle="1" w:styleId="P68B1DB1-Normal3">
    <w:name w:val="P68B1DB1-Normal3"/>
    <w:basedOn w:val="a"/>
    <w:rPr>
      <w:rFonts w:ascii="Calibri" w:eastAsia="+mn-ea" w:hAnsi="Calibri" w:cs="+mn-cs"/>
      <w:kern w:val="24"/>
      <w:sz w:val="24"/>
    </w:rPr>
  </w:style>
  <w:style w:type="paragraph" w:customStyle="1" w:styleId="P68B1DB1-Normal4">
    <w:name w:val="P68B1DB1-Normal4"/>
    <w:basedOn w:val="a"/>
    <w:rPr>
      <w:i/>
    </w:rPr>
  </w:style>
  <w:style w:type="paragraph" w:customStyle="1" w:styleId="P68B1DB1-Normal5">
    <w:name w:val="P68B1DB1-Normal5"/>
    <w:basedOn w:val="a"/>
    <w:rPr>
      <w:b/>
      <w:sz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31554-9608-4251-8E6E-773D6B8A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Costas Tsibanis</cp:lastModifiedBy>
  <cp:revision>9</cp:revision>
  <dcterms:created xsi:type="dcterms:W3CDTF">2024-03-21T13:00:00Z</dcterms:created>
  <dcterms:modified xsi:type="dcterms:W3CDTF">2024-10-22T07:59:00Z</dcterms:modified>
</cp:coreProperties>
</file>