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E0" w:rsidRPr="00045131" w:rsidRDefault="00045131">
      <w:pPr>
        <w:pStyle w:val="Titel"/>
        <w:pBdr>
          <w:bottom w:val="none" w:sz="0" w:space="0" w:color="auto"/>
        </w:pBdr>
        <w:rPr>
          <w:rFonts w:asciiTheme="minorHAnsi" w:hAnsiTheme="minorHAnsi"/>
          <w:b/>
          <w:bCs/>
        </w:rPr>
      </w:pPr>
      <w:r w:rsidRPr="00045131">
        <w:rPr>
          <w:rFonts w:asciiTheme="minorHAnsi" w:hAnsiTheme="minorHAnsi"/>
          <w:b/>
          <w:bCs/>
          <w:sz w:val="44"/>
        </w:rPr>
        <w:t>Handout</w:t>
      </w: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72186B" w:rsidRPr="00045131" w:rsidTr="00045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7A05E0" w:rsidRPr="00045131" w:rsidRDefault="00045131">
            <w:pPr>
              <w:rPr>
                <w:lang w:val="en-GB"/>
              </w:rPr>
            </w:pPr>
            <w:r w:rsidRPr="00045131">
              <w:rPr>
                <w:lang w:val="en-GB"/>
              </w:rPr>
              <w:t>Titel der Aktivität</w:t>
            </w:r>
          </w:p>
        </w:tc>
        <w:tc>
          <w:tcPr>
            <w:tcW w:w="6096" w:type="dxa"/>
            <w:shd w:val="clear" w:color="auto" w:fill="auto"/>
          </w:tcPr>
          <w:p w:rsidR="007A05E0" w:rsidRPr="00045131" w:rsidRDefault="000451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de-AT"/>
              </w:rPr>
            </w:pPr>
            <w:r w:rsidRPr="00045131">
              <w:rPr>
                <w:color w:val="auto"/>
              </w:rPr>
              <w:t xml:space="preserve">Schritte zum Nachdenken über die Informationsstörung: Ein praktisches Beispiel   </w:t>
            </w:r>
          </w:p>
        </w:tc>
      </w:tr>
    </w:tbl>
    <w:p w:rsidR="0072186B" w:rsidRPr="00045131" w:rsidRDefault="0072186B" w:rsidP="0072186B">
      <w:pPr>
        <w:spacing w:after="0"/>
        <w:rPr>
          <w:sz w:val="24"/>
          <w:lang w:val="de-AT"/>
        </w:rPr>
      </w:pP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72186B" w:rsidRPr="00045131" w:rsidTr="00045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7A05E0" w:rsidRPr="00045131" w:rsidRDefault="00045131">
            <w:pPr>
              <w:rPr>
                <w:lang w:val="en-GB"/>
              </w:rPr>
            </w:pPr>
            <w:bookmarkStart w:id="0" w:name="_Hlk148612206"/>
            <w:r w:rsidRPr="00045131">
              <w:rPr>
                <w:lang w:val="en-GB"/>
              </w:rPr>
              <w:t xml:space="preserve">Quelle: Bewertung </w:t>
            </w:r>
          </w:p>
        </w:tc>
      </w:tr>
      <w:tr w:rsidR="0072186B" w:rsidRPr="00045131" w:rsidTr="00045131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7A05E0" w:rsidRPr="00045131" w:rsidRDefault="00045131">
            <w:pPr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45131">
              <w:rPr>
                <w:b w:val="0"/>
                <w:bCs w:val="0"/>
                <w:iCs/>
              </w:rPr>
              <w:t xml:space="preserve">Überprüfen Sie die Quelle des Artikels. Stammt er von einer seriösen Nachrichtenagentur, einer medizinischen Fachzeitschrift oder einer obskuren Website? </w:t>
            </w:r>
            <w:r w:rsidRPr="00045131">
              <w:rPr>
                <w:rFonts w:ascii="Calibri" w:eastAsia="Calibri" w:hAnsi="Calibri" w:cs="Calibri"/>
                <w:b w:val="0"/>
                <w:bCs w:val="0"/>
                <w:iCs/>
                <w:kern w:val="2"/>
                <w:sz w:val="24"/>
                <w:szCs w:val="24"/>
                <w14:ligatures w14:val="standardContextual"/>
              </w:rPr>
              <w:t>Wenn es sich um eine bekannte und glaubwürdige Nachrichtenorganisation handelt, ist es wahrscheinlicher, dass die Quelle zuverlässig ist.</w:t>
            </w:r>
          </w:p>
        </w:tc>
      </w:tr>
      <w:tr w:rsidR="0072186B" w:rsidRPr="00045131" w:rsidTr="00045131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</w:tc>
      </w:tr>
      <w:bookmarkEnd w:id="0"/>
    </w:tbl>
    <w:p w:rsidR="0072186B" w:rsidRPr="00045131" w:rsidRDefault="0072186B" w:rsidP="0072186B">
      <w:pPr>
        <w:spacing w:after="0"/>
        <w:rPr>
          <w:sz w:val="24"/>
          <w:lang w:val="de-AT"/>
        </w:rPr>
      </w:pP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72186B" w:rsidRPr="00045131" w:rsidTr="00045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7A05E0" w:rsidRPr="00045131" w:rsidRDefault="00045131">
            <w:pPr>
              <w:rPr>
                <w:lang w:val="en-GB"/>
              </w:rPr>
            </w:pPr>
            <w:bookmarkStart w:id="1" w:name="_Hlk148612240"/>
            <w:proofErr w:type="spellStart"/>
            <w:r w:rsidRPr="00045131">
              <w:rPr>
                <w:lang w:val="en-GB"/>
              </w:rPr>
              <w:t>Urheberschaft</w:t>
            </w:r>
            <w:proofErr w:type="spellEnd"/>
          </w:p>
        </w:tc>
      </w:tr>
      <w:tr w:rsidR="0072186B" w:rsidRPr="00045131" w:rsidTr="00045131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7A05E0" w:rsidRPr="00045131" w:rsidRDefault="00045131">
            <w:pPr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  <w:bookmarkStart w:id="2" w:name="_Hlk148612226"/>
            <w:r w:rsidRPr="00045131">
              <w:rPr>
                <w:rFonts w:cstheme="minorHAnsi"/>
                <w:b w:val="0"/>
                <w:bCs w:val="0"/>
                <w:iCs/>
                <w:sz w:val="24"/>
                <w:szCs w:val="24"/>
              </w:rPr>
              <w:t>Identifizieren Sie den Autor des Artikels. Verfügt er über Fachwissen in dem betreffenden Bereich?</w:t>
            </w:r>
          </w:p>
          <w:p w:rsidR="007A05E0" w:rsidRPr="00045131" w:rsidRDefault="00045131">
            <w:pPr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  <w:r w:rsidRPr="00045131">
              <w:rPr>
                <w:rFonts w:cstheme="minorHAnsi"/>
                <w:b w:val="0"/>
                <w:bCs w:val="0"/>
                <w:iCs/>
                <w:sz w:val="24"/>
                <w:szCs w:val="24"/>
              </w:rPr>
              <w:t>Achten Sie auf mögliche Interessenkonflikte. Sind sie mit Organisationen verbunden, die ein persönliches Interesse an dem Thema haben könnten?</w:t>
            </w:r>
          </w:p>
          <w:p w:rsidR="007A05E0" w:rsidRPr="00045131" w:rsidRDefault="00045131">
            <w:pPr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  <w:r w:rsidRPr="00045131">
              <w:rPr>
                <w:rFonts w:cstheme="minorHAnsi"/>
                <w:b w:val="0"/>
                <w:bCs w:val="0"/>
                <w:iCs/>
                <w:sz w:val="24"/>
                <w:szCs w:val="24"/>
              </w:rPr>
              <w:t>Prüfen Sie, ob die Behauptungen des Autors durch seine Referenzen glaubwürdig sind.</w:t>
            </w: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</w:tc>
      </w:tr>
      <w:tr w:rsidR="0072186B" w:rsidRPr="00045131" w:rsidTr="00045131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</w:tc>
      </w:tr>
      <w:bookmarkEnd w:id="1"/>
      <w:bookmarkEnd w:id="2"/>
    </w:tbl>
    <w:p w:rsidR="0072186B" w:rsidRPr="00045131" w:rsidRDefault="0072186B" w:rsidP="0072186B">
      <w:pPr>
        <w:spacing w:after="0"/>
        <w:rPr>
          <w:sz w:val="24"/>
          <w:lang w:val="de-AT"/>
        </w:rPr>
      </w:pPr>
    </w:p>
    <w:p w:rsidR="0072186B" w:rsidRPr="00045131" w:rsidRDefault="0072186B" w:rsidP="0072186B">
      <w:pPr>
        <w:rPr>
          <w:sz w:val="24"/>
          <w:lang w:val="de-AT"/>
        </w:rPr>
      </w:pPr>
      <w:r w:rsidRPr="00045131">
        <w:rPr>
          <w:sz w:val="24"/>
          <w:lang w:val="de-AT"/>
        </w:rPr>
        <w:br w:type="page"/>
      </w:r>
    </w:p>
    <w:p w:rsidR="0072186B" w:rsidRPr="00045131" w:rsidRDefault="0072186B" w:rsidP="0072186B">
      <w:pPr>
        <w:spacing w:after="0"/>
        <w:rPr>
          <w:sz w:val="24"/>
          <w:lang w:val="de-AT"/>
        </w:rPr>
      </w:pP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72186B" w:rsidRPr="00045131" w:rsidTr="00045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7A05E0" w:rsidRPr="00045131" w:rsidRDefault="00045131">
            <w:pPr>
              <w:rPr>
                <w:lang w:val="en-GB"/>
              </w:rPr>
            </w:pPr>
            <w:proofErr w:type="spellStart"/>
            <w:r w:rsidRPr="00045131">
              <w:rPr>
                <w:lang w:val="en-GB"/>
              </w:rPr>
              <w:t>Inhaltliche</w:t>
            </w:r>
            <w:proofErr w:type="spellEnd"/>
            <w:r w:rsidRPr="00045131">
              <w:rPr>
                <w:lang w:val="en-GB"/>
              </w:rPr>
              <w:t xml:space="preserve"> Analyse</w:t>
            </w:r>
          </w:p>
        </w:tc>
      </w:tr>
      <w:tr w:rsidR="0072186B" w:rsidRPr="00045131" w:rsidTr="00045131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7A05E0" w:rsidRPr="00045131" w:rsidRDefault="00045131">
            <w:pPr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  <w:r w:rsidRPr="00045131">
              <w:rPr>
                <w:rFonts w:cstheme="minorHAnsi"/>
                <w:b w:val="0"/>
                <w:bCs w:val="0"/>
                <w:iCs/>
                <w:sz w:val="24"/>
                <w:szCs w:val="24"/>
              </w:rPr>
              <w:t>Lesen Sie den Artikel aufmerksam und achten Sie auf die verwendete Sprache. Gibt es sensationslüsterne oder gefühlsbetonte Worte?</w:t>
            </w:r>
          </w:p>
          <w:p w:rsidR="007A05E0" w:rsidRPr="00045131" w:rsidRDefault="00045131">
            <w:pPr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  <w:r w:rsidRPr="00045131">
              <w:rPr>
                <w:rFonts w:cstheme="minorHAnsi"/>
                <w:b w:val="0"/>
                <w:bCs w:val="0"/>
                <w:iCs/>
                <w:sz w:val="24"/>
                <w:szCs w:val="24"/>
              </w:rPr>
              <w:t>Suchen Sie nach spezifischen Behauptungen oder Statistiken. In dem angegebenen Beispiel geht es um die Behauptung, dass Impfstoffe Autismus verursachen. Gibt es glaubwürdige Studien, die diese Behauptung stützen?</w:t>
            </w:r>
          </w:p>
          <w:p w:rsidR="007A05E0" w:rsidRPr="00045131" w:rsidRDefault="00045131">
            <w:pPr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  <w:r w:rsidRPr="00045131">
              <w:rPr>
                <w:rFonts w:cstheme="minorHAnsi"/>
                <w:b w:val="0"/>
                <w:bCs w:val="0"/>
                <w:iCs/>
                <w:sz w:val="24"/>
                <w:szCs w:val="24"/>
              </w:rPr>
              <w:t>Untersuchen Sie den Ton des Artikels. Ist er ausgewogen oder scheint er eine vorgegebene Agenda zu haben?</w:t>
            </w: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</w:tc>
      </w:tr>
      <w:tr w:rsidR="0072186B" w:rsidRPr="00045131" w:rsidTr="00045131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</w:tc>
      </w:tr>
    </w:tbl>
    <w:p w:rsidR="0072186B" w:rsidRPr="00045131" w:rsidRDefault="0072186B" w:rsidP="0072186B">
      <w:pPr>
        <w:spacing w:after="0"/>
        <w:rPr>
          <w:sz w:val="24"/>
          <w:lang w:val="de-AT"/>
        </w:rPr>
      </w:pPr>
    </w:p>
    <w:p w:rsidR="0072186B" w:rsidRPr="00045131" w:rsidRDefault="0072186B" w:rsidP="0072186B">
      <w:pPr>
        <w:spacing w:after="0"/>
        <w:rPr>
          <w:color w:val="4F81BD" w:themeColor="accent1"/>
          <w:lang w:val="de-AT"/>
        </w:rPr>
      </w:pP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72186B" w:rsidRPr="00045131" w:rsidTr="00045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7A05E0" w:rsidRPr="00045131" w:rsidRDefault="00045131">
            <w:pPr>
              <w:rPr>
                <w:lang w:val="en-GB"/>
              </w:rPr>
            </w:pPr>
            <w:proofErr w:type="spellStart"/>
            <w:r w:rsidRPr="00045131">
              <w:rPr>
                <w:lang w:val="en-GB"/>
              </w:rPr>
              <w:t>Querverweis</w:t>
            </w:r>
            <w:proofErr w:type="spellEnd"/>
            <w:r w:rsidRPr="00045131">
              <w:rPr>
                <w:lang w:val="en-GB"/>
              </w:rPr>
              <w:t xml:space="preserve"> </w:t>
            </w:r>
          </w:p>
        </w:tc>
      </w:tr>
      <w:tr w:rsidR="0072186B" w:rsidRPr="00045131" w:rsidTr="00045131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7A05E0" w:rsidRPr="00045131" w:rsidRDefault="00045131">
            <w:pPr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  <w:r w:rsidRPr="00045131">
              <w:rPr>
                <w:rFonts w:cstheme="minorHAnsi"/>
                <w:b w:val="0"/>
                <w:bCs w:val="0"/>
                <w:iCs/>
                <w:sz w:val="24"/>
                <w:szCs w:val="24"/>
              </w:rPr>
              <w:t>Suchen Sie nach anderen seriösen Quellen, die die im Artikel aufgestellten Behauptungen bestätigen oder widerlegen.</w:t>
            </w:r>
          </w:p>
          <w:p w:rsidR="007A05E0" w:rsidRPr="00045131" w:rsidRDefault="00045131">
            <w:pPr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  <w:r w:rsidRPr="00045131">
              <w:rPr>
                <w:rFonts w:cstheme="minorHAnsi"/>
                <w:b w:val="0"/>
                <w:bCs w:val="0"/>
                <w:iCs/>
                <w:sz w:val="24"/>
                <w:szCs w:val="24"/>
              </w:rPr>
              <w:t>In diesem Fall sollten Sie sich bei etablierten Gesundheitsorganisationen wie der Weltgesundheitsorganisation (WHO) oder den Centers for Disease Control and Prevention (CDC) über den Zusammenhang zwischen Impfung und Autismus informieren.</w:t>
            </w: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</w:tc>
      </w:tr>
      <w:tr w:rsidR="0072186B" w:rsidRPr="00045131" w:rsidTr="00045131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</w:tc>
      </w:tr>
      <w:tr w:rsidR="0072186B" w:rsidRPr="00045131" w:rsidTr="00045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7A05E0" w:rsidRPr="00045131" w:rsidRDefault="00045131">
            <w:pPr>
              <w:rPr>
                <w:lang w:val="en-GB"/>
              </w:rPr>
            </w:pPr>
            <w:proofErr w:type="spellStart"/>
            <w:r w:rsidRPr="00045131">
              <w:rPr>
                <w:lang w:val="en-GB"/>
              </w:rPr>
              <w:lastRenderedPageBreak/>
              <w:t>Kontextbezogene</w:t>
            </w:r>
            <w:proofErr w:type="spellEnd"/>
            <w:r w:rsidRPr="00045131">
              <w:rPr>
                <w:lang w:val="en-GB"/>
              </w:rPr>
              <w:t xml:space="preserve"> </w:t>
            </w:r>
            <w:proofErr w:type="spellStart"/>
            <w:r w:rsidRPr="00045131">
              <w:rPr>
                <w:lang w:val="en-GB"/>
              </w:rPr>
              <w:t>Überlegungen</w:t>
            </w:r>
            <w:proofErr w:type="spellEnd"/>
          </w:p>
        </w:tc>
      </w:tr>
      <w:tr w:rsidR="0072186B" w:rsidRPr="00045131" w:rsidTr="00045131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7A05E0" w:rsidRPr="00045131" w:rsidRDefault="00045131">
            <w:pPr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  <w:r w:rsidRPr="00045131">
              <w:rPr>
                <w:rFonts w:cstheme="minorHAnsi"/>
                <w:b w:val="0"/>
                <w:bCs w:val="0"/>
                <w:iCs/>
                <w:sz w:val="24"/>
                <w:szCs w:val="24"/>
              </w:rPr>
              <w:t>Betrachten Sie den breiteren Kontext. Wurde diese Behauptung in der wissenschaftlichen Gemeinschaft weitgehend entkräftet oder diskreditiert?</w:t>
            </w:r>
          </w:p>
          <w:p w:rsidR="007A05E0" w:rsidRPr="00045131" w:rsidRDefault="00045131">
            <w:pPr>
              <w:rPr>
                <w:rFonts w:cstheme="minorHAnsi"/>
                <w:iCs/>
                <w:sz w:val="24"/>
                <w:szCs w:val="24"/>
              </w:rPr>
            </w:pPr>
            <w:r w:rsidRPr="00045131">
              <w:rPr>
                <w:rFonts w:cstheme="minorHAnsi"/>
                <w:b w:val="0"/>
                <w:bCs w:val="0"/>
                <w:iCs/>
                <w:sz w:val="24"/>
                <w:szCs w:val="24"/>
              </w:rPr>
              <w:t>Denken Sie an den Zeitrahmen. Ist dies eine neue Entdeckung oder ein langjähriger Konsens?</w:t>
            </w:r>
          </w:p>
          <w:p w:rsidR="0072186B" w:rsidRPr="00045131" w:rsidRDefault="0072186B" w:rsidP="00045131">
            <w:pPr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</w:p>
        </w:tc>
      </w:tr>
      <w:tr w:rsidR="0072186B" w:rsidRPr="00045131" w:rsidTr="00045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</w:tc>
      </w:tr>
    </w:tbl>
    <w:p w:rsidR="0072186B" w:rsidRPr="00045131" w:rsidRDefault="0072186B" w:rsidP="0072186B">
      <w:pPr>
        <w:rPr>
          <w:color w:val="C00000"/>
          <w:lang w:val="de-AT"/>
        </w:rPr>
      </w:pP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72186B" w:rsidRPr="00045131" w:rsidTr="00045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7A05E0" w:rsidRPr="00045131" w:rsidRDefault="00045131">
            <w:pPr>
              <w:rPr>
                <w:lang w:val="en-GB"/>
              </w:rPr>
            </w:pPr>
            <w:proofErr w:type="spellStart"/>
            <w:r w:rsidRPr="00045131">
              <w:rPr>
                <w:lang w:val="en-GB"/>
              </w:rPr>
              <w:t>Kritisches</w:t>
            </w:r>
            <w:proofErr w:type="spellEnd"/>
            <w:r w:rsidRPr="00045131">
              <w:rPr>
                <w:lang w:val="en-GB"/>
              </w:rPr>
              <w:t xml:space="preserve"> </w:t>
            </w:r>
            <w:proofErr w:type="spellStart"/>
            <w:r w:rsidRPr="00045131">
              <w:rPr>
                <w:lang w:val="en-GB"/>
              </w:rPr>
              <w:t>Denken</w:t>
            </w:r>
            <w:proofErr w:type="spellEnd"/>
            <w:r w:rsidRPr="00045131">
              <w:rPr>
                <w:lang w:val="en-GB"/>
              </w:rPr>
              <w:t xml:space="preserve">  </w:t>
            </w:r>
          </w:p>
        </w:tc>
      </w:tr>
      <w:tr w:rsidR="0072186B" w:rsidRPr="00045131" w:rsidTr="00045131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7A05E0" w:rsidRPr="00045131" w:rsidRDefault="00045131">
            <w:pPr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  <w:r w:rsidRPr="00045131">
              <w:rPr>
                <w:rFonts w:cstheme="minorHAnsi"/>
                <w:b w:val="0"/>
                <w:bCs w:val="0"/>
                <w:iCs/>
                <w:sz w:val="24"/>
                <w:szCs w:val="24"/>
              </w:rPr>
              <w:t>Beurteilen Sie die logische Kohärenz des Arguments. Beruht es auf anekdotischen Beweisen oder auf wissenschaftlich fundierter Forschung?</w:t>
            </w:r>
          </w:p>
          <w:p w:rsidR="007A05E0" w:rsidRPr="00045131" w:rsidRDefault="00045131">
            <w:pPr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  <w:r w:rsidRPr="00045131">
              <w:rPr>
                <w:rFonts w:cstheme="minorHAnsi"/>
                <w:b w:val="0"/>
                <w:bCs w:val="0"/>
                <w:iCs/>
                <w:sz w:val="24"/>
                <w:szCs w:val="24"/>
              </w:rPr>
              <w:t>Seien Sie sich des Bestätigungsfehlers bewusst. Interpretieren Sie die Informationen so, dass sie Ihre bereits bestehenden Überzeugungen bestätigen?</w:t>
            </w: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</w:tc>
      </w:tr>
      <w:tr w:rsidR="0072186B" w:rsidRPr="00045131" w:rsidTr="00045131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</w:tc>
      </w:tr>
    </w:tbl>
    <w:p w:rsidR="0072186B" w:rsidRPr="00045131" w:rsidRDefault="0072186B" w:rsidP="0072186B">
      <w:pPr>
        <w:rPr>
          <w:color w:val="C00000"/>
          <w:lang w:val="de-AT"/>
        </w:rPr>
      </w:pPr>
    </w:p>
    <w:p w:rsidR="0072186B" w:rsidRPr="00045131" w:rsidRDefault="0072186B" w:rsidP="0072186B">
      <w:pPr>
        <w:rPr>
          <w:color w:val="C00000"/>
          <w:lang w:val="de-AT"/>
        </w:rPr>
      </w:pPr>
      <w:r w:rsidRPr="00045131">
        <w:rPr>
          <w:color w:val="C00000"/>
          <w:lang w:val="de-AT"/>
        </w:rPr>
        <w:br w:type="page"/>
      </w:r>
    </w:p>
    <w:p w:rsidR="0072186B" w:rsidRPr="00045131" w:rsidRDefault="0072186B" w:rsidP="0072186B">
      <w:pPr>
        <w:rPr>
          <w:color w:val="C00000"/>
          <w:lang w:val="de-AT"/>
        </w:rPr>
      </w:pP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72186B" w:rsidRPr="00045131" w:rsidTr="00045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7A05E0" w:rsidRPr="00045131" w:rsidRDefault="00045131">
            <w:pPr>
              <w:rPr>
                <w:lang w:val="en-GB"/>
              </w:rPr>
            </w:pPr>
            <w:proofErr w:type="spellStart"/>
            <w:r w:rsidRPr="00045131">
              <w:rPr>
                <w:lang w:val="en-GB"/>
              </w:rPr>
              <w:t>Faktenüberprüfung</w:t>
            </w:r>
            <w:proofErr w:type="spellEnd"/>
            <w:r w:rsidRPr="00045131">
              <w:rPr>
                <w:lang w:val="en-GB"/>
              </w:rPr>
              <w:t xml:space="preserve"> </w:t>
            </w:r>
          </w:p>
        </w:tc>
      </w:tr>
      <w:tr w:rsidR="0072186B" w:rsidRPr="00045131" w:rsidTr="00045131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7A05E0" w:rsidRPr="00045131" w:rsidRDefault="00045131">
            <w:pPr>
              <w:rPr>
                <w:iCs/>
              </w:rPr>
            </w:pPr>
            <w:r w:rsidRPr="00045131">
              <w:rPr>
                <w:iCs/>
              </w:rPr>
              <w:t>Nutzen Sie Websites zur Überprüfung von Fakten wie Snopes, PolitiFact oder FactCheck.org, um bestimmte Behauptungen in dem Artikel zu überprüfen.</w:t>
            </w:r>
          </w:p>
          <w:p w:rsidR="007A05E0" w:rsidRPr="00045131" w:rsidRDefault="00045131">
            <w:pPr>
              <w:rPr>
                <w:iCs/>
              </w:rPr>
            </w:pPr>
            <w:r w:rsidRPr="00045131">
              <w:rPr>
                <w:b w:val="0"/>
                <w:bCs w:val="0"/>
                <w:iCs/>
              </w:rPr>
              <w:t>Achten Sie auf Widerrufe oder Korrekturen, wenn es sie gibt, da sie auf eine vertrauenswürdigere Quelle hinweisen können.</w:t>
            </w: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</w:tc>
      </w:tr>
      <w:tr w:rsidR="0072186B" w:rsidRPr="00045131" w:rsidTr="00045131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</w:tc>
      </w:tr>
    </w:tbl>
    <w:p w:rsidR="0072186B" w:rsidRPr="00045131" w:rsidRDefault="0072186B" w:rsidP="0072186B">
      <w:pPr>
        <w:rPr>
          <w:color w:val="C00000"/>
          <w:lang w:val="de-AT"/>
        </w:rPr>
      </w:pP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72186B" w:rsidRPr="00045131" w:rsidTr="00045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7A05E0" w:rsidRPr="00045131" w:rsidRDefault="00045131">
            <w:pPr>
              <w:rPr>
                <w:lang w:val="en-GB"/>
              </w:rPr>
            </w:pPr>
            <w:proofErr w:type="spellStart"/>
            <w:r w:rsidRPr="00045131">
              <w:rPr>
                <w:lang w:val="en-GB"/>
              </w:rPr>
              <w:t>Medienkompetenz</w:t>
            </w:r>
            <w:proofErr w:type="spellEnd"/>
            <w:r w:rsidRPr="00045131">
              <w:rPr>
                <w:lang w:val="en-GB"/>
              </w:rPr>
              <w:t xml:space="preserve"> </w:t>
            </w:r>
          </w:p>
        </w:tc>
      </w:tr>
      <w:tr w:rsidR="0072186B" w:rsidRPr="00045131" w:rsidTr="00045131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7A05E0" w:rsidRPr="00045131" w:rsidRDefault="00045131">
            <w:pPr>
              <w:rPr>
                <w:b w:val="0"/>
                <w:bCs w:val="0"/>
                <w:iCs/>
              </w:rPr>
            </w:pPr>
            <w:r w:rsidRPr="00045131">
              <w:rPr>
                <w:b w:val="0"/>
                <w:bCs w:val="0"/>
                <w:iCs/>
              </w:rPr>
              <w:t>Berücksichtigen Sie das Medium, in dem die Informationen präsentiert werden. Handelt es sich um einen Nachrichtenartikel, einen Meinungsartikel oder eine wissenschaftliche Studie?</w:t>
            </w:r>
          </w:p>
          <w:p w:rsidR="007A05E0" w:rsidRPr="00045131" w:rsidRDefault="00045131">
            <w:pPr>
              <w:rPr>
                <w:b w:val="0"/>
                <w:bCs w:val="0"/>
                <w:iCs/>
              </w:rPr>
            </w:pPr>
            <w:r w:rsidRPr="00045131">
              <w:rPr>
                <w:b w:val="0"/>
                <w:bCs w:val="0"/>
                <w:iCs/>
              </w:rPr>
              <w:t>Erkennen Sie das Potenzial für Fehlinformationen in sozialen Medien oder Clickbait-Schlagzeilen.</w:t>
            </w: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</w:tc>
      </w:tr>
      <w:tr w:rsidR="0072186B" w:rsidRPr="00045131" w:rsidTr="00045131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</w:tc>
      </w:tr>
    </w:tbl>
    <w:p w:rsidR="0072186B" w:rsidRPr="00045131" w:rsidRDefault="0072186B" w:rsidP="0072186B">
      <w:pPr>
        <w:rPr>
          <w:color w:val="C00000"/>
          <w:lang w:val="de-AT"/>
        </w:rPr>
      </w:pPr>
    </w:p>
    <w:p w:rsidR="0072186B" w:rsidRPr="00045131" w:rsidRDefault="0072186B" w:rsidP="0072186B">
      <w:pPr>
        <w:rPr>
          <w:color w:val="C00000"/>
          <w:lang w:val="de-AT"/>
        </w:rPr>
      </w:pPr>
      <w:r w:rsidRPr="00045131">
        <w:rPr>
          <w:color w:val="C00000"/>
          <w:lang w:val="de-AT"/>
        </w:rPr>
        <w:br w:type="page"/>
      </w:r>
    </w:p>
    <w:p w:rsidR="0072186B" w:rsidRPr="00045131" w:rsidRDefault="0072186B" w:rsidP="0072186B">
      <w:pPr>
        <w:rPr>
          <w:color w:val="C00000"/>
          <w:lang w:val="de-AT"/>
        </w:rPr>
      </w:pP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72186B" w:rsidRPr="00045131" w:rsidTr="00045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7A05E0" w:rsidRPr="00045131" w:rsidRDefault="00045131">
            <w:pPr>
              <w:rPr>
                <w:lang w:val="en-GB"/>
              </w:rPr>
            </w:pPr>
            <w:bookmarkStart w:id="3" w:name="_Hlk148612877"/>
            <w:proofErr w:type="spellStart"/>
            <w:r w:rsidRPr="00045131">
              <w:rPr>
                <w:lang w:val="en-GB"/>
              </w:rPr>
              <w:t>Diskussion</w:t>
            </w:r>
            <w:proofErr w:type="spellEnd"/>
            <w:r w:rsidRPr="00045131">
              <w:rPr>
                <w:lang w:val="en-GB"/>
              </w:rPr>
              <w:t xml:space="preserve"> und </w:t>
            </w:r>
            <w:proofErr w:type="spellStart"/>
            <w:r w:rsidRPr="00045131">
              <w:rPr>
                <w:lang w:val="en-GB"/>
              </w:rPr>
              <w:t>Austausch</w:t>
            </w:r>
            <w:proofErr w:type="spellEnd"/>
          </w:p>
        </w:tc>
      </w:tr>
      <w:tr w:rsidR="0072186B" w:rsidRPr="00045131" w:rsidTr="00045131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7A05E0" w:rsidRPr="00045131" w:rsidRDefault="00045131">
            <w:pPr>
              <w:rPr>
                <w:iCs/>
              </w:rPr>
            </w:pPr>
            <w:r w:rsidRPr="00045131">
              <w:rPr>
                <w:b w:val="0"/>
                <w:bCs w:val="0"/>
                <w:iCs/>
              </w:rPr>
              <w:t>Bevor Sie den Artikel oder die darin enthaltenen Informationen weitergeben, sollten Sie über die möglichen Folgen nachdenken. Ist es verantwortungsvoll, potenziell falsche oder irreführende Informationen weiterzugeben?</w:t>
            </w: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</w:tc>
      </w:tr>
      <w:tr w:rsidR="0072186B" w:rsidRPr="00045131" w:rsidTr="00045131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</w:tc>
      </w:tr>
      <w:bookmarkEnd w:id="3"/>
    </w:tbl>
    <w:p w:rsidR="0072186B" w:rsidRPr="00045131" w:rsidRDefault="0072186B" w:rsidP="0072186B">
      <w:pPr>
        <w:rPr>
          <w:color w:val="C00000"/>
          <w:lang w:val="en-GB"/>
        </w:rPr>
      </w:pPr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72186B" w:rsidRPr="00045131" w:rsidTr="00045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:rsidR="007A05E0" w:rsidRPr="00045131" w:rsidRDefault="00045131">
            <w:pPr>
              <w:rPr>
                <w:lang w:val="en-GB"/>
              </w:rPr>
            </w:pPr>
            <w:r w:rsidRPr="00045131">
              <w:rPr>
                <w:lang w:val="en-GB"/>
              </w:rPr>
              <w:t xml:space="preserve">Feedback und Berichterstattung </w:t>
            </w:r>
          </w:p>
        </w:tc>
      </w:tr>
      <w:tr w:rsidR="0072186B" w:rsidRPr="00045131" w:rsidTr="00045131">
        <w:tblPrEx>
          <w:tbl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</w:tcPr>
          <w:p w:rsidR="007A05E0" w:rsidRPr="00045131" w:rsidRDefault="00045131">
            <w:pPr>
              <w:rPr>
                <w:b w:val="0"/>
                <w:bCs w:val="0"/>
                <w:iCs/>
              </w:rPr>
            </w:pPr>
            <w:r w:rsidRPr="00045131">
              <w:rPr>
                <w:b w:val="0"/>
                <w:iCs/>
              </w:rPr>
              <w:t xml:space="preserve">Wenn Sie den Verdacht haben, dass die Informationen irreführend oder ungenau sind, sollten Sie sie an die </w:t>
            </w:r>
            <w:r w:rsidRPr="00045131">
              <w:rPr>
                <w:b w:val="0"/>
                <w:bCs w:val="0"/>
                <w:iCs/>
              </w:rPr>
              <w:t xml:space="preserve">Plattform, die Nachrichtenorganisation oder die entsprechenden Prüfstellen </w:t>
            </w:r>
            <w:r w:rsidRPr="00045131">
              <w:rPr>
                <w:b w:val="0"/>
                <w:iCs/>
              </w:rPr>
              <w:t>melden</w:t>
            </w:r>
            <w:r w:rsidRPr="00045131">
              <w:rPr>
                <w:b w:val="0"/>
                <w:bCs w:val="0"/>
                <w:iCs/>
              </w:rPr>
              <w:t>.</w:t>
            </w: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</w:tc>
      </w:tr>
      <w:tr w:rsidR="0072186B" w:rsidRPr="00045131" w:rsidTr="00045131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iCs/>
              </w:rPr>
            </w:pPr>
          </w:p>
          <w:p w:rsidR="0072186B" w:rsidRPr="00045131" w:rsidRDefault="0072186B" w:rsidP="00045131">
            <w:pPr>
              <w:rPr>
                <w:b w:val="0"/>
                <w:bCs w:val="0"/>
                <w:iCs/>
              </w:rPr>
            </w:pPr>
          </w:p>
        </w:tc>
      </w:tr>
    </w:tbl>
    <w:p w:rsidR="0072186B" w:rsidRPr="00045131" w:rsidRDefault="0072186B" w:rsidP="0072186B">
      <w:pPr>
        <w:rPr>
          <w:b/>
          <w:color w:val="C00000"/>
          <w:sz w:val="24"/>
          <w:lang w:val="de-AT"/>
        </w:rPr>
      </w:pPr>
    </w:p>
    <w:p w:rsidR="0072186B" w:rsidRPr="00045131" w:rsidRDefault="0072186B">
      <w:pPr>
        <w:rPr>
          <w:b/>
          <w:color w:val="C00000"/>
          <w:sz w:val="24"/>
          <w:lang w:val="de-AT"/>
        </w:rPr>
      </w:pPr>
      <w:r w:rsidRPr="00045131">
        <w:rPr>
          <w:b/>
          <w:color w:val="C00000"/>
          <w:sz w:val="24"/>
          <w:lang w:val="de-AT"/>
        </w:rPr>
        <w:br w:type="page"/>
      </w:r>
      <w:bookmarkStart w:id="4" w:name="_GoBack"/>
      <w:bookmarkEnd w:id="4"/>
    </w:p>
    <w:sectPr w:rsidR="0072186B" w:rsidRPr="00045131" w:rsidSect="00E07769">
      <w:headerReference w:type="default" r:id="rId9"/>
      <w:footerReference w:type="default" r:id="rId10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A8A" w:rsidRDefault="006A3A8A" w:rsidP="000D1CD3">
      <w:pPr>
        <w:spacing w:after="0" w:line="240" w:lineRule="auto"/>
      </w:pPr>
      <w:r>
        <w:separator/>
      </w:r>
    </w:p>
  </w:endnote>
  <w:endnote w:type="continuationSeparator" w:id="0">
    <w:p w:rsidR="006A3A8A" w:rsidRDefault="006A3A8A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131" w:rsidRDefault="00045131">
    <w:pPr>
      <w:pStyle w:val="Kopfzeile"/>
      <w:tabs>
        <w:tab w:val="clear" w:pos="9072"/>
        <w:tab w:val="right" w:pos="9070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4007DE4B" wp14:editId="08E7BDD7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A8A" w:rsidRDefault="006A3A8A" w:rsidP="000D1CD3">
      <w:pPr>
        <w:spacing w:after="0" w:line="240" w:lineRule="auto"/>
      </w:pPr>
      <w:r>
        <w:separator/>
      </w:r>
    </w:p>
  </w:footnote>
  <w:footnote w:type="continuationSeparator" w:id="0">
    <w:p w:rsidR="006A3A8A" w:rsidRDefault="006A3A8A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131" w:rsidRDefault="00045131">
    <w:pPr>
      <w:pStyle w:val="Kopfzeile"/>
    </w:pPr>
    <w:r w:rsidRPr="00726A4E">
      <w:rPr>
        <w:noProof/>
        <w:lang w:val="de-AT" w:eastAsia="de-AT"/>
      </w:rPr>
      <w:drawing>
        <wp:inline distT="0" distB="0" distL="0" distR="0" wp14:anchorId="2B584CC8" wp14:editId="7586661A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="" xmlns:pic="http://schemas.openxmlformats.org/drawingml/2006/picture" xmlns:asvg="http://schemas.microsoft.com/office/drawing/2016/SVG/main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="" xmlns:asvg="http://schemas.microsoft.com/office/drawing/2016/SVG/main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="" xmlns:a16="http://schemas.microsoft.com/office/drawing/2014/main"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5131" w:rsidRDefault="00045131" w:rsidP="003265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AC6"/>
    <w:multiLevelType w:val="hybridMultilevel"/>
    <w:tmpl w:val="D18A547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0403A"/>
    <w:multiLevelType w:val="hybridMultilevel"/>
    <w:tmpl w:val="39E2EF54"/>
    <w:lvl w:ilvl="0" w:tplc="03E2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0CDE4C41"/>
    <w:multiLevelType w:val="hybridMultilevel"/>
    <w:tmpl w:val="C35C5D44"/>
    <w:lvl w:ilvl="0" w:tplc="053071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87009"/>
    <w:multiLevelType w:val="hybridMultilevel"/>
    <w:tmpl w:val="2BBC534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0A31A9"/>
    <w:multiLevelType w:val="hybridMultilevel"/>
    <w:tmpl w:val="DDF82056"/>
    <w:lvl w:ilvl="0" w:tplc="D47E816E">
      <w:start w:val="1"/>
      <w:numFmt w:val="decimal"/>
      <w:lvlText w:val="%1."/>
      <w:lvlJc w:val="left"/>
      <w:pPr>
        <w:ind w:left="720" w:hanging="360"/>
      </w:pPr>
    </w:lvl>
    <w:lvl w:ilvl="1" w:tplc="C82E0EC0">
      <w:start w:val="1"/>
      <w:numFmt w:val="lowerLetter"/>
      <w:lvlText w:val="%2."/>
      <w:lvlJc w:val="left"/>
      <w:pPr>
        <w:ind w:left="1440" w:hanging="360"/>
      </w:pPr>
    </w:lvl>
    <w:lvl w:ilvl="2" w:tplc="1D9403DA">
      <w:start w:val="1"/>
      <w:numFmt w:val="lowerRoman"/>
      <w:lvlText w:val="%3."/>
      <w:lvlJc w:val="right"/>
      <w:pPr>
        <w:ind w:left="2160" w:hanging="180"/>
      </w:pPr>
    </w:lvl>
    <w:lvl w:ilvl="3" w:tplc="02061A9E">
      <w:start w:val="1"/>
      <w:numFmt w:val="decimal"/>
      <w:lvlText w:val="%4."/>
      <w:lvlJc w:val="left"/>
      <w:pPr>
        <w:ind w:left="2880" w:hanging="360"/>
      </w:pPr>
    </w:lvl>
    <w:lvl w:ilvl="4" w:tplc="8C1229D4">
      <w:start w:val="1"/>
      <w:numFmt w:val="lowerLetter"/>
      <w:lvlText w:val="%5."/>
      <w:lvlJc w:val="left"/>
      <w:pPr>
        <w:ind w:left="3600" w:hanging="360"/>
      </w:pPr>
    </w:lvl>
    <w:lvl w:ilvl="5" w:tplc="25E673A8">
      <w:start w:val="1"/>
      <w:numFmt w:val="lowerRoman"/>
      <w:lvlText w:val="%6."/>
      <w:lvlJc w:val="right"/>
      <w:pPr>
        <w:ind w:left="4320" w:hanging="180"/>
      </w:pPr>
    </w:lvl>
    <w:lvl w:ilvl="6" w:tplc="75BC367C">
      <w:start w:val="1"/>
      <w:numFmt w:val="decimal"/>
      <w:lvlText w:val="%7."/>
      <w:lvlJc w:val="left"/>
      <w:pPr>
        <w:ind w:left="5040" w:hanging="360"/>
      </w:pPr>
    </w:lvl>
    <w:lvl w:ilvl="7" w:tplc="AF1E8792">
      <w:start w:val="1"/>
      <w:numFmt w:val="lowerLetter"/>
      <w:lvlText w:val="%8."/>
      <w:lvlJc w:val="left"/>
      <w:pPr>
        <w:ind w:left="5760" w:hanging="360"/>
      </w:pPr>
    </w:lvl>
    <w:lvl w:ilvl="8" w:tplc="4BDA59E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2A7943"/>
    <w:multiLevelType w:val="hybridMultilevel"/>
    <w:tmpl w:val="819CA494"/>
    <w:lvl w:ilvl="0" w:tplc="25381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DC566A"/>
    <w:multiLevelType w:val="hybridMultilevel"/>
    <w:tmpl w:val="8942225A"/>
    <w:lvl w:ilvl="0" w:tplc="760AD6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"/>
  </w:num>
  <w:num w:numId="3">
    <w:abstractNumId w:val="24"/>
  </w:num>
  <w:num w:numId="4">
    <w:abstractNumId w:val="38"/>
  </w:num>
  <w:num w:numId="5">
    <w:abstractNumId w:val="5"/>
  </w:num>
  <w:num w:numId="6">
    <w:abstractNumId w:val="19"/>
  </w:num>
  <w:num w:numId="7">
    <w:abstractNumId w:val="21"/>
  </w:num>
  <w:num w:numId="8">
    <w:abstractNumId w:val="22"/>
  </w:num>
  <w:num w:numId="9">
    <w:abstractNumId w:val="30"/>
  </w:num>
  <w:num w:numId="10">
    <w:abstractNumId w:val="1"/>
  </w:num>
  <w:num w:numId="11">
    <w:abstractNumId w:val="27"/>
  </w:num>
  <w:num w:numId="12">
    <w:abstractNumId w:val="28"/>
  </w:num>
  <w:num w:numId="13">
    <w:abstractNumId w:val="13"/>
  </w:num>
  <w:num w:numId="14">
    <w:abstractNumId w:val="35"/>
  </w:num>
  <w:num w:numId="15">
    <w:abstractNumId w:val="17"/>
  </w:num>
  <w:num w:numId="16">
    <w:abstractNumId w:val="34"/>
  </w:num>
  <w:num w:numId="17">
    <w:abstractNumId w:val="16"/>
  </w:num>
  <w:num w:numId="18">
    <w:abstractNumId w:val="36"/>
  </w:num>
  <w:num w:numId="19">
    <w:abstractNumId w:val="3"/>
  </w:num>
  <w:num w:numId="20">
    <w:abstractNumId w:val="10"/>
  </w:num>
  <w:num w:numId="21">
    <w:abstractNumId w:val="18"/>
  </w:num>
  <w:num w:numId="22">
    <w:abstractNumId w:val="8"/>
  </w:num>
  <w:num w:numId="23">
    <w:abstractNumId w:val="33"/>
  </w:num>
  <w:num w:numId="24">
    <w:abstractNumId w:val="20"/>
  </w:num>
  <w:num w:numId="25">
    <w:abstractNumId w:val="6"/>
  </w:num>
  <w:num w:numId="26">
    <w:abstractNumId w:val="32"/>
  </w:num>
  <w:num w:numId="27">
    <w:abstractNumId w:val="25"/>
  </w:num>
  <w:num w:numId="28">
    <w:abstractNumId w:val="7"/>
  </w:num>
  <w:num w:numId="29">
    <w:abstractNumId w:val="12"/>
  </w:num>
  <w:num w:numId="30">
    <w:abstractNumId w:val="14"/>
  </w:num>
  <w:num w:numId="31">
    <w:abstractNumId w:val="15"/>
  </w:num>
  <w:num w:numId="32">
    <w:abstractNumId w:val="29"/>
  </w:num>
  <w:num w:numId="33">
    <w:abstractNumId w:val="4"/>
  </w:num>
  <w:num w:numId="34">
    <w:abstractNumId w:val="37"/>
  </w:num>
  <w:num w:numId="35">
    <w:abstractNumId w:val="0"/>
  </w:num>
  <w:num w:numId="36">
    <w:abstractNumId w:val="11"/>
  </w:num>
  <w:num w:numId="37">
    <w:abstractNumId w:val="23"/>
  </w:num>
  <w:num w:numId="38">
    <w:abstractNumId w:val="26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45131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4231F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1F7595"/>
    <w:rsid w:val="00202596"/>
    <w:rsid w:val="00202785"/>
    <w:rsid w:val="00210220"/>
    <w:rsid w:val="00221BD4"/>
    <w:rsid w:val="0022311D"/>
    <w:rsid w:val="00225994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85638"/>
    <w:rsid w:val="003974DA"/>
    <w:rsid w:val="003E2796"/>
    <w:rsid w:val="003F45D8"/>
    <w:rsid w:val="003F74F9"/>
    <w:rsid w:val="00412750"/>
    <w:rsid w:val="00421E14"/>
    <w:rsid w:val="00427A2A"/>
    <w:rsid w:val="00440133"/>
    <w:rsid w:val="00446FFD"/>
    <w:rsid w:val="00450F67"/>
    <w:rsid w:val="00455EBF"/>
    <w:rsid w:val="004629F2"/>
    <w:rsid w:val="00464ACF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1069"/>
    <w:rsid w:val="005646CA"/>
    <w:rsid w:val="00587A1A"/>
    <w:rsid w:val="005906CF"/>
    <w:rsid w:val="005A3874"/>
    <w:rsid w:val="005C07DD"/>
    <w:rsid w:val="005C4053"/>
    <w:rsid w:val="005C53F8"/>
    <w:rsid w:val="005D0E86"/>
    <w:rsid w:val="005E61C8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3A8A"/>
    <w:rsid w:val="006A3E23"/>
    <w:rsid w:val="006A5A94"/>
    <w:rsid w:val="006B4A39"/>
    <w:rsid w:val="006C0344"/>
    <w:rsid w:val="006D6B8F"/>
    <w:rsid w:val="0070568D"/>
    <w:rsid w:val="007115CD"/>
    <w:rsid w:val="007130BB"/>
    <w:rsid w:val="00713505"/>
    <w:rsid w:val="007175E0"/>
    <w:rsid w:val="0072186B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05E0"/>
    <w:rsid w:val="007A39AC"/>
    <w:rsid w:val="007A5362"/>
    <w:rsid w:val="007B008D"/>
    <w:rsid w:val="007B620B"/>
    <w:rsid w:val="007B6B77"/>
    <w:rsid w:val="007F1CEB"/>
    <w:rsid w:val="00805220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C14"/>
    <w:rsid w:val="008E4FEA"/>
    <w:rsid w:val="00906F1A"/>
    <w:rsid w:val="009074BD"/>
    <w:rsid w:val="00911D68"/>
    <w:rsid w:val="0091205C"/>
    <w:rsid w:val="0091569D"/>
    <w:rsid w:val="00927640"/>
    <w:rsid w:val="00933D78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37DE6"/>
    <w:rsid w:val="00A432CA"/>
    <w:rsid w:val="00A548E8"/>
    <w:rsid w:val="00A60D15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23B9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3A9E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62701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unhideWhenUsed/>
    <w:rsid w:val="0072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unhideWhenUsed/>
    <w:rsid w:val="0072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30C96-5ADF-4D1C-9ECA-CE499DC3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468</Words>
  <Characters>2951</Characters>
  <Application>Microsoft Office Word</Application>
  <DocSecurity>0</DocSecurity>
  <Lines>24</Lines>
  <Paragraphs>6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keywords>, docId:0B3E4443EB5B3E08662B5CB1449CCAB0</cp:keywords>
  <cp:lastModifiedBy>Anwender</cp:lastModifiedBy>
  <cp:revision>2</cp:revision>
  <dcterms:created xsi:type="dcterms:W3CDTF">2024-10-23T12:07:00Z</dcterms:created>
  <dcterms:modified xsi:type="dcterms:W3CDTF">2024-10-23T12:07:00Z</dcterms:modified>
</cp:coreProperties>
</file>